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D3" w:rsidRPr="001E04BC" w:rsidRDefault="00715462" w:rsidP="00BD2C6C">
      <w:pPr>
        <w:spacing w:line="360" w:lineRule="auto"/>
        <w:rPr>
          <w:sz w:val="24"/>
          <w:szCs w:val="24"/>
        </w:rPr>
      </w:pPr>
      <w:r w:rsidRPr="001E04BC">
        <w:rPr>
          <w:sz w:val="24"/>
          <w:szCs w:val="24"/>
        </w:rPr>
        <w:t>Cultural history an</w:t>
      </w:r>
      <w:r w:rsidR="001B7B54" w:rsidRPr="001E04BC">
        <w:rPr>
          <w:sz w:val="24"/>
          <w:szCs w:val="24"/>
        </w:rPr>
        <w:t>d theory</w:t>
      </w:r>
      <w:r w:rsidR="00E24949" w:rsidRPr="001E04BC">
        <w:rPr>
          <w:sz w:val="24"/>
          <w:szCs w:val="24"/>
        </w:rPr>
        <w:t xml:space="preserve">                  </w:t>
      </w:r>
    </w:p>
    <w:p w:rsidR="00E24949" w:rsidRPr="001E04BC" w:rsidRDefault="00E24949" w:rsidP="00BD2C6C">
      <w:pPr>
        <w:spacing w:line="360" w:lineRule="auto"/>
        <w:rPr>
          <w:sz w:val="24"/>
          <w:szCs w:val="24"/>
        </w:rPr>
      </w:pPr>
      <w:r w:rsidRPr="001E04BC">
        <w:rPr>
          <w:sz w:val="24"/>
          <w:szCs w:val="24"/>
        </w:rPr>
        <w:t xml:space="preserve"> </w:t>
      </w:r>
      <w:r w:rsidR="001B7B54" w:rsidRPr="001E04BC">
        <w:rPr>
          <w:sz w:val="24"/>
          <w:szCs w:val="24"/>
        </w:rPr>
        <w:t>NEOTRIBALISM</w:t>
      </w:r>
      <w:r w:rsidR="00715462" w:rsidRPr="001E04BC">
        <w:rPr>
          <w:sz w:val="24"/>
          <w:szCs w:val="24"/>
        </w:rPr>
        <w:t xml:space="preserve">   </w:t>
      </w:r>
    </w:p>
    <w:p w:rsidR="00452371" w:rsidRDefault="00E24949" w:rsidP="00BD2C6C">
      <w:pPr>
        <w:spacing w:line="360" w:lineRule="auto"/>
        <w:rPr>
          <w:sz w:val="24"/>
          <w:szCs w:val="24"/>
        </w:rPr>
      </w:pPr>
      <w:r w:rsidRPr="001E04BC">
        <w:rPr>
          <w:sz w:val="24"/>
          <w:szCs w:val="24"/>
        </w:rPr>
        <w:t xml:space="preserve">TRIBALISM   vs.  GLOBALISATION </w:t>
      </w:r>
      <w:r w:rsidR="00715462" w:rsidRPr="001E04BC">
        <w:rPr>
          <w:sz w:val="24"/>
          <w:szCs w:val="24"/>
        </w:rPr>
        <w:t xml:space="preserve">                                                Sonia Ward</w:t>
      </w:r>
    </w:p>
    <w:p w:rsidR="00452371" w:rsidRPr="00452371" w:rsidRDefault="00452371" w:rsidP="00BD2C6C">
      <w:pPr>
        <w:spacing w:line="360" w:lineRule="auto"/>
        <w:rPr>
          <w:i/>
          <w:sz w:val="24"/>
          <w:szCs w:val="24"/>
        </w:rPr>
      </w:pPr>
      <w:r w:rsidRPr="00452371">
        <w:rPr>
          <w:i/>
          <w:sz w:val="24"/>
          <w:szCs w:val="24"/>
        </w:rPr>
        <w:t xml:space="preserve">Purpose of tribe </w:t>
      </w:r>
    </w:p>
    <w:p w:rsidR="00452371" w:rsidRDefault="001B7B54" w:rsidP="00BD2C6C">
      <w:pPr>
        <w:spacing w:line="360" w:lineRule="auto"/>
        <w:rPr>
          <w:sz w:val="24"/>
          <w:szCs w:val="24"/>
        </w:rPr>
      </w:pPr>
      <w:r w:rsidRPr="001E04BC">
        <w:rPr>
          <w:sz w:val="24"/>
          <w:szCs w:val="24"/>
        </w:rPr>
        <w:t>The visible common purpose of the tribe today has changed.</w:t>
      </w:r>
      <w:r w:rsidR="00EB0800">
        <w:rPr>
          <w:sz w:val="24"/>
          <w:szCs w:val="24"/>
        </w:rPr>
        <w:t xml:space="preserve">  </w:t>
      </w:r>
      <w:r w:rsidRPr="001E04BC">
        <w:rPr>
          <w:sz w:val="24"/>
          <w:szCs w:val="24"/>
        </w:rPr>
        <w:t>When modern man first appeared on the earth about 45,000 years ago he was living in small tribal groups surviving b</w:t>
      </w:r>
      <w:r w:rsidR="00C543DE" w:rsidRPr="001E04BC">
        <w:rPr>
          <w:sz w:val="24"/>
          <w:szCs w:val="24"/>
        </w:rPr>
        <w:t>y hunting and gathering</w:t>
      </w:r>
      <w:r w:rsidR="00077EFD">
        <w:rPr>
          <w:sz w:val="24"/>
          <w:szCs w:val="24"/>
        </w:rPr>
        <w:t>.</w:t>
      </w:r>
      <w:r w:rsidRPr="001E04BC">
        <w:rPr>
          <w:sz w:val="24"/>
          <w:szCs w:val="24"/>
        </w:rPr>
        <w:t xml:space="preserve"> </w:t>
      </w:r>
      <w:sdt>
        <w:sdtPr>
          <w:rPr>
            <w:sz w:val="24"/>
            <w:szCs w:val="24"/>
          </w:rPr>
          <w:id w:val="1762637144"/>
          <w:citation/>
        </w:sdtPr>
        <w:sdtContent>
          <w:r w:rsidR="00077EFD">
            <w:rPr>
              <w:sz w:val="24"/>
              <w:szCs w:val="24"/>
            </w:rPr>
            <w:fldChar w:fldCharType="begin"/>
          </w:r>
          <w:r w:rsidR="00077EFD">
            <w:rPr>
              <w:sz w:val="24"/>
              <w:szCs w:val="24"/>
            </w:rPr>
            <w:instrText xml:space="preserve"> CITATION Sci13 \l 3081 </w:instrText>
          </w:r>
          <w:r w:rsidR="00077EFD">
            <w:rPr>
              <w:sz w:val="24"/>
              <w:szCs w:val="24"/>
            </w:rPr>
            <w:fldChar w:fldCharType="separate"/>
          </w:r>
          <w:r w:rsidR="00077EFD" w:rsidRPr="00077EFD">
            <w:rPr>
              <w:noProof/>
              <w:sz w:val="24"/>
              <w:szCs w:val="24"/>
            </w:rPr>
            <w:t>(Science News , 2013)</w:t>
          </w:r>
          <w:r w:rsidR="00077EFD">
            <w:rPr>
              <w:sz w:val="24"/>
              <w:szCs w:val="24"/>
            </w:rPr>
            <w:fldChar w:fldCharType="end"/>
          </w:r>
        </w:sdtContent>
      </w:sdt>
      <w:r w:rsidRPr="001E04BC">
        <w:rPr>
          <w:sz w:val="24"/>
          <w:szCs w:val="24"/>
        </w:rPr>
        <w:t>Obliged to follow his food sources about he was unable to form permanent settlements</w:t>
      </w:r>
      <w:r w:rsidR="00957309">
        <w:rPr>
          <w:sz w:val="24"/>
          <w:szCs w:val="24"/>
        </w:rPr>
        <w:t>.</w:t>
      </w:r>
      <w:r w:rsidRPr="001E04BC">
        <w:rPr>
          <w:sz w:val="24"/>
          <w:szCs w:val="24"/>
        </w:rPr>
        <w:t xml:space="preserve"> </w:t>
      </w:r>
      <w:r w:rsidR="00957309">
        <w:rPr>
          <w:sz w:val="24"/>
          <w:szCs w:val="24"/>
        </w:rPr>
        <w:t>T</w:t>
      </w:r>
      <w:r w:rsidRPr="001E04BC">
        <w:rPr>
          <w:sz w:val="24"/>
          <w:szCs w:val="24"/>
        </w:rPr>
        <w:t>ribal society was socialist, the individual was regarded as a tribal</w:t>
      </w:r>
      <w:r w:rsidR="00E8399B">
        <w:rPr>
          <w:sz w:val="24"/>
          <w:szCs w:val="24"/>
        </w:rPr>
        <w:t xml:space="preserve"> resource and</w:t>
      </w:r>
      <w:r w:rsidRPr="001E04BC">
        <w:rPr>
          <w:sz w:val="24"/>
          <w:szCs w:val="24"/>
        </w:rPr>
        <w:t xml:space="preserve"> </w:t>
      </w:r>
      <w:r w:rsidR="00E8399B">
        <w:rPr>
          <w:sz w:val="24"/>
          <w:szCs w:val="24"/>
        </w:rPr>
        <w:t>everybody was required to work. A</w:t>
      </w:r>
      <w:r w:rsidRPr="001E04BC">
        <w:rPr>
          <w:sz w:val="24"/>
          <w:szCs w:val="24"/>
        </w:rPr>
        <w:t>ll labou</w:t>
      </w:r>
      <w:r w:rsidR="00F25E48" w:rsidRPr="001E04BC">
        <w:rPr>
          <w:sz w:val="24"/>
          <w:szCs w:val="24"/>
        </w:rPr>
        <w:t>r was linked to tribal survival</w:t>
      </w:r>
      <w:r w:rsidRPr="001E04BC">
        <w:rPr>
          <w:sz w:val="24"/>
          <w:szCs w:val="24"/>
        </w:rPr>
        <w:t xml:space="preserve"> and the proceeds of hunting and gathering were pooled and shared according to tribal custom.</w:t>
      </w:r>
      <w:r w:rsidR="005D0CF7" w:rsidRPr="001E04BC">
        <w:rPr>
          <w:sz w:val="24"/>
          <w:szCs w:val="24"/>
        </w:rPr>
        <w:t xml:space="preserve"> </w:t>
      </w:r>
    </w:p>
    <w:p w:rsidR="007515FB" w:rsidRPr="007515FB" w:rsidRDefault="00C6427C" w:rsidP="00BD2C6C">
      <w:pPr>
        <w:spacing w:line="360" w:lineRule="auto"/>
        <w:rPr>
          <w:i/>
          <w:sz w:val="24"/>
          <w:szCs w:val="24"/>
        </w:rPr>
      </w:pPr>
      <w:r w:rsidRPr="007515FB">
        <w:rPr>
          <w:i/>
          <w:sz w:val="24"/>
          <w:szCs w:val="24"/>
        </w:rPr>
        <w:t>Is</w:t>
      </w:r>
      <w:r w:rsidR="001B7B54" w:rsidRPr="007515FB">
        <w:rPr>
          <w:i/>
          <w:sz w:val="24"/>
          <w:szCs w:val="24"/>
        </w:rPr>
        <w:t xml:space="preserve"> T</w:t>
      </w:r>
      <w:r w:rsidR="005D0CF7" w:rsidRPr="007515FB">
        <w:rPr>
          <w:i/>
          <w:sz w:val="24"/>
          <w:szCs w:val="24"/>
        </w:rPr>
        <w:t>ribal instinct</w:t>
      </w:r>
      <w:r w:rsidR="001B7B54" w:rsidRPr="007515FB">
        <w:rPr>
          <w:i/>
          <w:sz w:val="24"/>
          <w:szCs w:val="24"/>
        </w:rPr>
        <w:t xml:space="preserve"> rooted in the evolutionary process that created us</w:t>
      </w:r>
      <w:r w:rsidR="000B0DD3" w:rsidRPr="007515FB">
        <w:rPr>
          <w:i/>
          <w:sz w:val="24"/>
          <w:szCs w:val="24"/>
        </w:rPr>
        <w:t xml:space="preserve">? </w:t>
      </w:r>
    </w:p>
    <w:p w:rsidR="00C543DE" w:rsidRDefault="000B0DD3" w:rsidP="00BD2C6C">
      <w:pPr>
        <w:spacing w:line="360" w:lineRule="auto"/>
        <w:rPr>
          <w:sz w:val="24"/>
          <w:szCs w:val="24"/>
        </w:rPr>
      </w:pPr>
      <w:r w:rsidRPr="001E04BC">
        <w:rPr>
          <w:sz w:val="24"/>
          <w:szCs w:val="24"/>
        </w:rPr>
        <w:t>M</w:t>
      </w:r>
      <w:r w:rsidR="00E24949" w:rsidRPr="001E04BC">
        <w:rPr>
          <w:sz w:val="24"/>
          <w:szCs w:val="24"/>
        </w:rPr>
        <w:t>an</w:t>
      </w:r>
      <w:r w:rsidR="001B7B54" w:rsidRPr="001E04BC">
        <w:rPr>
          <w:sz w:val="24"/>
          <w:szCs w:val="24"/>
        </w:rPr>
        <w:t xml:space="preserve"> </w:t>
      </w:r>
      <w:r w:rsidR="00E24949" w:rsidRPr="001E04BC">
        <w:rPr>
          <w:sz w:val="24"/>
          <w:szCs w:val="24"/>
        </w:rPr>
        <w:t>continues to</w:t>
      </w:r>
      <w:r w:rsidR="001B7B54" w:rsidRPr="001E04BC">
        <w:rPr>
          <w:sz w:val="24"/>
          <w:szCs w:val="24"/>
        </w:rPr>
        <w:t xml:space="preserve"> seek the comfort of small kin like </w:t>
      </w:r>
      <w:r w:rsidR="00E24949" w:rsidRPr="001E04BC">
        <w:rPr>
          <w:sz w:val="24"/>
          <w:szCs w:val="24"/>
        </w:rPr>
        <w:t>groups; globalizations progressive</w:t>
      </w:r>
      <w:r w:rsidR="001B7B54" w:rsidRPr="001E04BC">
        <w:rPr>
          <w:sz w:val="24"/>
          <w:szCs w:val="24"/>
        </w:rPr>
        <w:t xml:space="preserve"> integration of economies and </w:t>
      </w:r>
      <w:r w:rsidR="005D0CF7" w:rsidRPr="001E04BC">
        <w:rPr>
          <w:sz w:val="24"/>
          <w:szCs w:val="24"/>
        </w:rPr>
        <w:t xml:space="preserve">societies </w:t>
      </w:r>
      <w:r w:rsidR="00E24949" w:rsidRPr="001E04BC">
        <w:rPr>
          <w:sz w:val="24"/>
          <w:szCs w:val="24"/>
        </w:rPr>
        <w:t>has created</w:t>
      </w:r>
      <w:r w:rsidR="001B7B54" w:rsidRPr="001E04BC">
        <w:rPr>
          <w:sz w:val="24"/>
          <w:szCs w:val="24"/>
        </w:rPr>
        <w:t xml:space="preserve"> new social collectives that challenge our established mode</w:t>
      </w:r>
      <w:r w:rsidR="00045DCC" w:rsidRPr="001E04BC">
        <w:rPr>
          <w:sz w:val="24"/>
          <w:szCs w:val="24"/>
        </w:rPr>
        <w:t xml:space="preserve">ls of politics and tradition. Are traditional </w:t>
      </w:r>
      <w:r w:rsidR="00D17061" w:rsidRPr="001E04BC">
        <w:rPr>
          <w:sz w:val="24"/>
          <w:szCs w:val="24"/>
        </w:rPr>
        <w:t>criteria’s</w:t>
      </w:r>
      <w:r w:rsidR="00045DCC" w:rsidRPr="001E04BC">
        <w:rPr>
          <w:sz w:val="24"/>
          <w:szCs w:val="24"/>
        </w:rPr>
        <w:t xml:space="preserve"> for defining tribes still valid in the context of rapid social change and transformation</w:t>
      </w:r>
      <w:r w:rsidR="00E778E2" w:rsidRPr="001E04BC">
        <w:rPr>
          <w:sz w:val="24"/>
          <w:szCs w:val="24"/>
        </w:rPr>
        <w:t>?</w:t>
      </w:r>
    </w:p>
    <w:p w:rsidR="00452371" w:rsidRPr="001E04BC" w:rsidRDefault="00452371" w:rsidP="00BD2C6C">
      <w:pPr>
        <w:spacing w:line="360" w:lineRule="auto"/>
        <w:rPr>
          <w:sz w:val="24"/>
          <w:szCs w:val="24"/>
        </w:rPr>
      </w:pPr>
      <w:r>
        <w:rPr>
          <w:sz w:val="24"/>
          <w:szCs w:val="24"/>
        </w:rPr>
        <w:t>The context of tribal structure</w:t>
      </w:r>
      <w:r w:rsidR="007515FB">
        <w:rPr>
          <w:sz w:val="24"/>
          <w:szCs w:val="24"/>
        </w:rPr>
        <w:t>s</w:t>
      </w:r>
      <w:r>
        <w:rPr>
          <w:sz w:val="24"/>
          <w:szCs w:val="24"/>
        </w:rPr>
        <w:t xml:space="preserve"> today  </w:t>
      </w:r>
    </w:p>
    <w:p w:rsidR="003E7CD7" w:rsidRPr="001E04BC" w:rsidRDefault="007515FB" w:rsidP="00BD2C6C">
      <w:pPr>
        <w:spacing w:line="360" w:lineRule="auto"/>
        <w:rPr>
          <w:sz w:val="24"/>
          <w:szCs w:val="24"/>
        </w:rPr>
      </w:pPr>
      <w:r>
        <w:rPr>
          <w:sz w:val="24"/>
          <w:szCs w:val="24"/>
        </w:rPr>
        <w:t xml:space="preserve">Tribal structures exist </w:t>
      </w:r>
      <w:r w:rsidR="003E7CD7" w:rsidRPr="001E04BC">
        <w:rPr>
          <w:sz w:val="24"/>
          <w:szCs w:val="24"/>
        </w:rPr>
        <w:t xml:space="preserve">in times of plentiful yet unpredictable supply, increased migration, specialized targeted cable </w:t>
      </w:r>
      <w:r w:rsidR="00E778E2" w:rsidRPr="001E04BC">
        <w:rPr>
          <w:sz w:val="24"/>
          <w:szCs w:val="24"/>
        </w:rPr>
        <w:t>channels, websites</w:t>
      </w:r>
      <w:r w:rsidR="003E7CD7" w:rsidRPr="001E04BC">
        <w:rPr>
          <w:sz w:val="24"/>
          <w:szCs w:val="24"/>
        </w:rPr>
        <w:t>, subReddits and social networks</w:t>
      </w:r>
      <w:r>
        <w:rPr>
          <w:sz w:val="24"/>
          <w:szCs w:val="24"/>
        </w:rPr>
        <w:t>. C</w:t>
      </w:r>
      <w:r w:rsidR="003E7CD7" w:rsidRPr="001E04BC">
        <w:rPr>
          <w:sz w:val="24"/>
          <w:szCs w:val="24"/>
        </w:rPr>
        <w:t xml:space="preserve">reating unprecedented opportunities for cross cultural pollination and intense territorial competition. Man exists in an increasingly crowded world where </w:t>
      </w:r>
      <w:r w:rsidR="00D3492A" w:rsidRPr="001E04BC">
        <w:rPr>
          <w:sz w:val="24"/>
          <w:szCs w:val="24"/>
        </w:rPr>
        <w:t>everyone without exception b</w:t>
      </w:r>
      <w:r w:rsidR="00B6259C">
        <w:rPr>
          <w:sz w:val="24"/>
          <w:szCs w:val="24"/>
        </w:rPr>
        <w:t xml:space="preserve">elieves his own native customs </w:t>
      </w:r>
      <w:r w:rsidR="00D3492A" w:rsidRPr="001E04BC">
        <w:rPr>
          <w:sz w:val="24"/>
          <w:szCs w:val="24"/>
        </w:rPr>
        <w:t>and the religion he was brought up in, to be the best. The role and definition of tribe exists in an ever changing global dynam</w:t>
      </w:r>
      <w:r>
        <w:rPr>
          <w:sz w:val="24"/>
          <w:szCs w:val="24"/>
        </w:rPr>
        <w:t>ic. The topic</w:t>
      </w:r>
      <w:r w:rsidR="00045DCC" w:rsidRPr="001E04BC">
        <w:rPr>
          <w:sz w:val="24"/>
          <w:szCs w:val="24"/>
        </w:rPr>
        <w:t xml:space="preserve"> continues to be </w:t>
      </w:r>
      <w:r w:rsidR="00E778E2" w:rsidRPr="001E04BC">
        <w:rPr>
          <w:sz w:val="24"/>
          <w:szCs w:val="24"/>
        </w:rPr>
        <w:t xml:space="preserve">debated </w:t>
      </w:r>
      <w:r w:rsidR="000B0DD3" w:rsidRPr="001E04BC">
        <w:rPr>
          <w:sz w:val="24"/>
          <w:szCs w:val="24"/>
        </w:rPr>
        <w:t xml:space="preserve">by </w:t>
      </w:r>
      <w:r w:rsidR="00E778E2" w:rsidRPr="001E04BC">
        <w:rPr>
          <w:sz w:val="24"/>
          <w:szCs w:val="24"/>
        </w:rPr>
        <w:t>anthropologists, religious</w:t>
      </w:r>
      <w:r w:rsidR="00D3492A" w:rsidRPr="001E04BC">
        <w:rPr>
          <w:sz w:val="24"/>
          <w:szCs w:val="24"/>
        </w:rPr>
        <w:t xml:space="preserve"> zealots, </w:t>
      </w:r>
      <w:r w:rsidR="00E778E2" w:rsidRPr="001E04BC">
        <w:rPr>
          <w:sz w:val="24"/>
          <w:szCs w:val="24"/>
        </w:rPr>
        <w:t>philosophers, social</w:t>
      </w:r>
      <w:r w:rsidR="00D3492A" w:rsidRPr="001E04BC">
        <w:rPr>
          <w:sz w:val="24"/>
          <w:szCs w:val="24"/>
        </w:rPr>
        <w:t xml:space="preserve"> </w:t>
      </w:r>
      <w:r w:rsidR="00E778E2" w:rsidRPr="001E04BC">
        <w:rPr>
          <w:sz w:val="24"/>
          <w:szCs w:val="24"/>
        </w:rPr>
        <w:t>scientists, researchers and</w:t>
      </w:r>
      <w:r w:rsidR="00D3492A" w:rsidRPr="001E04BC">
        <w:rPr>
          <w:sz w:val="24"/>
          <w:szCs w:val="24"/>
        </w:rPr>
        <w:t xml:space="preserve"> film makers.</w:t>
      </w:r>
    </w:p>
    <w:p w:rsidR="007515FB" w:rsidRDefault="007515FB" w:rsidP="00BD2C6C">
      <w:pPr>
        <w:spacing w:line="360" w:lineRule="auto"/>
        <w:rPr>
          <w:sz w:val="24"/>
          <w:szCs w:val="24"/>
        </w:rPr>
      </w:pPr>
      <w:r>
        <w:rPr>
          <w:sz w:val="24"/>
          <w:szCs w:val="24"/>
        </w:rPr>
        <w:t>Changing</w:t>
      </w:r>
      <w:r w:rsidR="00F25E48" w:rsidRPr="001E04BC">
        <w:rPr>
          <w:sz w:val="24"/>
          <w:szCs w:val="24"/>
        </w:rPr>
        <w:t xml:space="preserve"> d</w:t>
      </w:r>
      <w:r w:rsidR="00957309">
        <w:rPr>
          <w:sz w:val="24"/>
          <w:szCs w:val="24"/>
        </w:rPr>
        <w:t xml:space="preserve">ynamics </w:t>
      </w:r>
      <w:r>
        <w:rPr>
          <w:sz w:val="24"/>
          <w:szCs w:val="24"/>
        </w:rPr>
        <w:t>have</w:t>
      </w:r>
      <w:r w:rsidR="000B0DD3" w:rsidRPr="001E04BC">
        <w:rPr>
          <w:sz w:val="24"/>
          <w:szCs w:val="24"/>
        </w:rPr>
        <w:t xml:space="preserve"> </w:t>
      </w:r>
      <w:r w:rsidR="00D3492A" w:rsidRPr="001E04BC">
        <w:rPr>
          <w:sz w:val="24"/>
          <w:szCs w:val="24"/>
        </w:rPr>
        <w:t>cultivated a primitive longing for the bygon</w:t>
      </w:r>
      <w:r w:rsidR="009A48D9" w:rsidRPr="001E04BC">
        <w:rPr>
          <w:sz w:val="24"/>
          <w:szCs w:val="24"/>
        </w:rPr>
        <w:t>e days of small kin like groups.</w:t>
      </w:r>
      <w:r w:rsidR="00045DCC" w:rsidRPr="001E04BC">
        <w:rPr>
          <w:sz w:val="24"/>
          <w:szCs w:val="24"/>
        </w:rPr>
        <w:t xml:space="preserve"> The </w:t>
      </w:r>
      <w:r w:rsidR="00D17061" w:rsidRPr="001E04BC">
        <w:rPr>
          <w:sz w:val="24"/>
          <w:szCs w:val="24"/>
        </w:rPr>
        <w:t>tribes</w:t>
      </w:r>
      <w:r w:rsidR="00045DCC" w:rsidRPr="001E04BC">
        <w:rPr>
          <w:sz w:val="24"/>
          <w:szCs w:val="24"/>
        </w:rPr>
        <w:t>,</w:t>
      </w:r>
      <w:r w:rsidR="00D3492A" w:rsidRPr="001E04BC">
        <w:rPr>
          <w:sz w:val="24"/>
          <w:szCs w:val="24"/>
        </w:rPr>
        <w:t xml:space="preserve"> the many little groups we belong to, the interest based </w:t>
      </w:r>
      <w:r w:rsidR="00E778E2" w:rsidRPr="001E04BC">
        <w:rPr>
          <w:sz w:val="24"/>
          <w:szCs w:val="24"/>
        </w:rPr>
        <w:t>collectives have</w:t>
      </w:r>
      <w:r w:rsidR="00D3492A" w:rsidRPr="001E04BC">
        <w:rPr>
          <w:sz w:val="24"/>
          <w:szCs w:val="24"/>
        </w:rPr>
        <w:t xml:space="preserve"> become fundamental to our experience of life.</w:t>
      </w:r>
      <w:r w:rsidR="008D7AFF" w:rsidRPr="001E04BC">
        <w:rPr>
          <w:sz w:val="24"/>
          <w:szCs w:val="24"/>
        </w:rPr>
        <w:t xml:space="preserve">  </w:t>
      </w:r>
    </w:p>
    <w:p w:rsidR="00225D71" w:rsidRDefault="00D3492A" w:rsidP="00BD2C6C">
      <w:pPr>
        <w:spacing w:line="360" w:lineRule="auto"/>
        <w:rPr>
          <w:sz w:val="24"/>
          <w:szCs w:val="24"/>
        </w:rPr>
      </w:pPr>
      <w:r w:rsidRPr="001E04BC">
        <w:rPr>
          <w:sz w:val="24"/>
          <w:szCs w:val="24"/>
        </w:rPr>
        <w:t>In contemporary times the fe</w:t>
      </w:r>
      <w:r w:rsidR="000B0DD3" w:rsidRPr="001E04BC">
        <w:rPr>
          <w:sz w:val="24"/>
          <w:szCs w:val="24"/>
        </w:rPr>
        <w:t xml:space="preserve">ar of tribal wars has led </w:t>
      </w:r>
      <w:r w:rsidR="00AD3F3C">
        <w:rPr>
          <w:sz w:val="24"/>
          <w:szCs w:val="24"/>
        </w:rPr>
        <w:t xml:space="preserve">to role playing </w:t>
      </w:r>
      <w:r w:rsidRPr="001E04BC">
        <w:rPr>
          <w:sz w:val="24"/>
          <w:szCs w:val="24"/>
        </w:rPr>
        <w:t>equivalent</w:t>
      </w:r>
      <w:r w:rsidR="000B0DD3" w:rsidRPr="001E04BC">
        <w:rPr>
          <w:sz w:val="24"/>
          <w:szCs w:val="24"/>
        </w:rPr>
        <w:t>s</w:t>
      </w:r>
      <w:r w:rsidR="007515FB">
        <w:rPr>
          <w:sz w:val="24"/>
          <w:szCs w:val="24"/>
        </w:rPr>
        <w:t xml:space="preserve"> -</w:t>
      </w:r>
      <w:r w:rsidRPr="001E04BC">
        <w:rPr>
          <w:sz w:val="24"/>
          <w:szCs w:val="24"/>
        </w:rPr>
        <w:t xml:space="preserve"> </w:t>
      </w:r>
      <w:r w:rsidR="00E778E2" w:rsidRPr="001E04BC">
        <w:rPr>
          <w:sz w:val="24"/>
          <w:szCs w:val="24"/>
        </w:rPr>
        <w:t>team sports,</w:t>
      </w:r>
      <w:r w:rsidRPr="001E04BC">
        <w:rPr>
          <w:sz w:val="24"/>
          <w:szCs w:val="24"/>
        </w:rPr>
        <w:t xml:space="preserve"> primitive</w:t>
      </w:r>
      <w:r w:rsidR="009A48D9" w:rsidRPr="001E04BC">
        <w:rPr>
          <w:sz w:val="24"/>
          <w:szCs w:val="24"/>
        </w:rPr>
        <w:t xml:space="preserve"> </w:t>
      </w:r>
      <w:r w:rsidR="00957309">
        <w:rPr>
          <w:sz w:val="24"/>
          <w:szCs w:val="24"/>
        </w:rPr>
        <w:t>territorial instinct</w:t>
      </w:r>
      <w:r w:rsidR="009A48D9" w:rsidRPr="001E04BC">
        <w:rPr>
          <w:sz w:val="24"/>
          <w:szCs w:val="24"/>
        </w:rPr>
        <w:t xml:space="preserve"> </w:t>
      </w:r>
      <w:r w:rsidR="00D17061" w:rsidRPr="001E04BC">
        <w:rPr>
          <w:sz w:val="24"/>
          <w:szCs w:val="24"/>
        </w:rPr>
        <w:t>and conformity</w:t>
      </w:r>
      <w:r w:rsidR="000B0DD3" w:rsidRPr="001E04BC">
        <w:rPr>
          <w:sz w:val="24"/>
          <w:szCs w:val="24"/>
        </w:rPr>
        <w:t xml:space="preserve"> of </w:t>
      </w:r>
      <w:r w:rsidR="00D17061" w:rsidRPr="001E04BC">
        <w:rPr>
          <w:sz w:val="24"/>
          <w:szCs w:val="24"/>
        </w:rPr>
        <w:t>dress. Tribal</w:t>
      </w:r>
      <w:r w:rsidRPr="001E04BC">
        <w:rPr>
          <w:sz w:val="24"/>
          <w:szCs w:val="24"/>
        </w:rPr>
        <w:t xml:space="preserve"> identity </w:t>
      </w:r>
      <w:r w:rsidR="000B0DD3" w:rsidRPr="001E04BC">
        <w:rPr>
          <w:sz w:val="24"/>
          <w:szCs w:val="24"/>
        </w:rPr>
        <w:t xml:space="preserve">is </w:t>
      </w:r>
      <w:r w:rsidRPr="001E04BC">
        <w:rPr>
          <w:sz w:val="24"/>
          <w:szCs w:val="24"/>
        </w:rPr>
        <w:t>linked to strong emotion</w:t>
      </w:r>
      <w:r w:rsidR="000B0DD3" w:rsidRPr="001E04BC">
        <w:rPr>
          <w:sz w:val="24"/>
          <w:szCs w:val="24"/>
        </w:rPr>
        <w:t>s. T</w:t>
      </w:r>
      <w:r w:rsidR="00F25E48" w:rsidRPr="001E04BC">
        <w:rPr>
          <w:sz w:val="24"/>
          <w:szCs w:val="24"/>
        </w:rPr>
        <w:t xml:space="preserve">ribal </w:t>
      </w:r>
      <w:r w:rsidR="00F25E48" w:rsidRPr="001E04BC">
        <w:rPr>
          <w:sz w:val="24"/>
          <w:szCs w:val="24"/>
        </w:rPr>
        <w:lastRenderedPageBreak/>
        <w:t xml:space="preserve">behaviour </w:t>
      </w:r>
      <w:r w:rsidR="007515FB">
        <w:rPr>
          <w:sz w:val="24"/>
          <w:szCs w:val="24"/>
        </w:rPr>
        <w:t xml:space="preserve">becomes </w:t>
      </w:r>
      <w:r w:rsidR="000B0DD3" w:rsidRPr="001E04BC">
        <w:rPr>
          <w:sz w:val="24"/>
          <w:szCs w:val="24"/>
        </w:rPr>
        <w:t xml:space="preserve">acceptable when allied with a </w:t>
      </w:r>
      <w:r w:rsidR="00F25E48" w:rsidRPr="001E04BC">
        <w:rPr>
          <w:sz w:val="24"/>
          <w:szCs w:val="24"/>
        </w:rPr>
        <w:t>team.</w:t>
      </w:r>
      <w:r w:rsidR="009A48D9" w:rsidRPr="001E04BC">
        <w:rPr>
          <w:sz w:val="24"/>
          <w:szCs w:val="24"/>
        </w:rPr>
        <w:t xml:space="preserve"> The </w:t>
      </w:r>
      <w:r w:rsidR="007515FB">
        <w:rPr>
          <w:sz w:val="24"/>
          <w:szCs w:val="24"/>
        </w:rPr>
        <w:t xml:space="preserve">sporting field is </w:t>
      </w:r>
      <w:r w:rsidR="00E778E2" w:rsidRPr="001E04BC">
        <w:rPr>
          <w:sz w:val="24"/>
          <w:szCs w:val="24"/>
        </w:rPr>
        <w:t>a</w:t>
      </w:r>
      <w:r w:rsidR="009A48D9" w:rsidRPr="001E04BC">
        <w:rPr>
          <w:sz w:val="24"/>
          <w:szCs w:val="24"/>
        </w:rPr>
        <w:t xml:space="preserve"> way </w:t>
      </w:r>
      <w:r w:rsidR="00E778E2" w:rsidRPr="001E04BC">
        <w:rPr>
          <w:sz w:val="24"/>
          <w:szCs w:val="24"/>
        </w:rPr>
        <w:t>to authenticate</w:t>
      </w:r>
      <w:r w:rsidR="009A48D9" w:rsidRPr="001E04BC">
        <w:rPr>
          <w:sz w:val="24"/>
          <w:szCs w:val="24"/>
        </w:rPr>
        <w:t xml:space="preserve"> </w:t>
      </w:r>
      <w:r w:rsidR="00E778E2" w:rsidRPr="001E04BC">
        <w:rPr>
          <w:sz w:val="24"/>
          <w:szCs w:val="24"/>
        </w:rPr>
        <w:t>a primitive</w:t>
      </w:r>
      <w:r w:rsidR="009A48D9" w:rsidRPr="001E04BC">
        <w:rPr>
          <w:sz w:val="24"/>
          <w:szCs w:val="24"/>
        </w:rPr>
        <w:t xml:space="preserve"> </w:t>
      </w:r>
      <w:r w:rsidR="00E778E2" w:rsidRPr="001E04BC">
        <w:rPr>
          <w:sz w:val="24"/>
          <w:szCs w:val="24"/>
        </w:rPr>
        <w:t>longing for</w:t>
      </w:r>
      <w:r w:rsidR="009A48D9" w:rsidRPr="001E04BC">
        <w:rPr>
          <w:sz w:val="24"/>
          <w:szCs w:val="24"/>
        </w:rPr>
        <w:t xml:space="preserve"> small kin like </w:t>
      </w:r>
      <w:r w:rsidR="00E778E2" w:rsidRPr="001E04BC">
        <w:rPr>
          <w:sz w:val="24"/>
          <w:szCs w:val="24"/>
        </w:rPr>
        <w:t>groups.</w:t>
      </w:r>
      <w:r w:rsidR="008D7AFF" w:rsidRPr="001E04BC">
        <w:rPr>
          <w:sz w:val="24"/>
          <w:szCs w:val="24"/>
        </w:rPr>
        <w:t xml:space="preserve">   </w:t>
      </w:r>
    </w:p>
    <w:p w:rsidR="00E10821" w:rsidRPr="001E04BC" w:rsidRDefault="00225D71" w:rsidP="00BD2C6C">
      <w:pPr>
        <w:spacing w:line="360" w:lineRule="auto"/>
        <w:rPr>
          <w:sz w:val="24"/>
          <w:szCs w:val="24"/>
        </w:rPr>
      </w:pPr>
      <w:r>
        <w:rPr>
          <w:sz w:val="24"/>
          <w:szCs w:val="24"/>
        </w:rPr>
        <w:t xml:space="preserve">Tribes and belonging </w:t>
      </w:r>
      <w:r w:rsidR="008D7AFF" w:rsidRPr="001E04BC">
        <w:rPr>
          <w:sz w:val="24"/>
          <w:szCs w:val="24"/>
        </w:rPr>
        <w:t xml:space="preserve">                       </w:t>
      </w:r>
    </w:p>
    <w:p w:rsidR="00AF0172" w:rsidRPr="001E04BC" w:rsidRDefault="00640D79" w:rsidP="00BD2C6C">
      <w:pPr>
        <w:spacing w:line="360" w:lineRule="auto"/>
        <w:rPr>
          <w:sz w:val="24"/>
          <w:szCs w:val="24"/>
        </w:rPr>
      </w:pPr>
      <w:r w:rsidRPr="001E04BC">
        <w:rPr>
          <w:sz w:val="24"/>
          <w:szCs w:val="24"/>
        </w:rPr>
        <w:t>Tribalism</w:t>
      </w:r>
      <w:r w:rsidR="00526227" w:rsidRPr="001E04BC">
        <w:rPr>
          <w:sz w:val="24"/>
          <w:szCs w:val="24"/>
        </w:rPr>
        <w:t xml:space="preserve"> </w:t>
      </w:r>
      <w:r w:rsidR="00F25E48" w:rsidRPr="001E04BC">
        <w:rPr>
          <w:sz w:val="24"/>
          <w:szCs w:val="24"/>
        </w:rPr>
        <w:t xml:space="preserve">reinstates </w:t>
      </w:r>
      <w:r w:rsidRPr="001E04BC">
        <w:rPr>
          <w:sz w:val="24"/>
          <w:szCs w:val="24"/>
        </w:rPr>
        <w:t>so</w:t>
      </w:r>
      <w:r w:rsidR="000B0DD3" w:rsidRPr="001E04BC">
        <w:rPr>
          <w:sz w:val="24"/>
          <w:szCs w:val="24"/>
        </w:rPr>
        <w:t>cial meaning in an</w:t>
      </w:r>
      <w:r w:rsidRPr="001E04BC">
        <w:rPr>
          <w:sz w:val="24"/>
          <w:szCs w:val="24"/>
        </w:rPr>
        <w:t xml:space="preserve"> increasingly ch</w:t>
      </w:r>
      <w:r w:rsidR="000B0DD3" w:rsidRPr="001E04BC">
        <w:rPr>
          <w:sz w:val="24"/>
          <w:szCs w:val="24"/>
        </w:rPr>
        <w:t>aotic world.</w:t>
      </w:r>
      <w:r w:rsidRPr="001E04BC">
        <w:rPr>
          <w:sz w:val="24"/>
          <w:szCs w:val="24"/>
        </w:rPr>
        <w:t xml:space="preserve"> French sociologist Michel Maffesoli was perhaps the first to use the term neotribalism in a scholarly context. Maffesoli predicted that as the culture and institutions of modernism declined, societies would embrace nostalgia and look to the organizational principles of the distant past for guidance, and that therefore the post-modern era w</w:t>
      </w:r>
      <w:r w:rsidR="00AF0172" w:rsidRPr="001E04BC">
        <w:rPr>
          <w:sz w:val="24"/>
          <w:szCs w:val="24"/>
        </w:rPr>
        <w:t>ould be the era of neotribalism</w:t>
      </w:r>
      <w:r w:rsidR="00265E27" w:rsidRPr="001E04BC">
        <w:rPr>
          <w:sz w:val="24"/>
          <w:szCs w:val="24"/>
        </w:rPr>
        <w:t>.</w:t>
      </w:r>
      <w:sdt>
        <w:sdtPr>
          <w:rPr>
            <w:sz w:val="24"/>
            <w:szCs w:val="24"/>
          </w:rPr>
          <w:id w:val="657965030"/>
          <w:citation/>
        </w:sdtPr>
        <w:sdtEndPr/>
        <w:sdtContent>
          <w:r w:rsidR="000B0DD3" w:rsidRPr="001E04BC">
            <w:rPr>
              <w:sz w:val="24"/>
              <w:szCs w:val="24"/>
            </w:rPr>
            <w:fldChar w:fldCharType="begin"/>
          </w:r>
          <w:r w:rsidR="000B0DD3" w:rsidRPr="001E04BC">
            <w:rPr>
              <w:sz w:val="24"/>
              <w:szCs w:val="24"/>
            </w:rPr>
            <w:instrText xml:space="preserve"> CITATION Mic96 \l 3081 </w:instrText>
          </w:r>
          <w:r w:rsidR="000B0DD3" w:rsidRPr="001E04BC">
            <w:rPr>
              <w:sz w:val="24"/>
              <w:szCs w:val="24"/>
            </w:rPr>
            <w:fldChar w:fldCharType="separate"/>
          </w:r>
          <w:r w:rsidR="000B0DD3" w:rsidRPr="001E04BC">
            <w:rPr>
              <w:noProof/>
              <w:sz w:val="24"/>
              <w:szCs w:val="24"/>
            </w:rPr>
            <w:t xml:space="preserve"> (Maffesoli, 1996 )</w:t>
          </w:r>
          <w:r w:rsidR="000B0DD3" w:rsidRPr="001E04BC">
            <w:rPr>
              <w:sz w:val="24"/>
              <w:szCs w:val="24"/>
            </w:rPr>
            <w:fldChar w:fldCharType="end"/>
          </w:r>
        </w:sdtContent>
      </w:sdt>
    </w:p>
    <w:p w:rsidR="00957309" w:rsidRDefault="00F77EA4" w:rsidP="00BD2C6C">
      <w:pPr>
        <w:spacing w:line="360" w:lineRule="auto"/>
        <w:rPr>
          <w:sz w:val="24"/>
          <w:szCs w:val="24"/>
        </w:rPr>
      </w:pPr>
      <w:r w:rsidRPr="001E04BC">
        <w:rPr>
          <w:sz w:val="24"/>
          <w:szCs w:val="24"/>
        </w:rPr>
        <w:t>Our predisposition to tribalism is i</w:t>
      </w:r>
      <w:r w:rsidR="00C430E7" w:rsidRPr="001E04BC">
        <w:rPr>
          <w:sz w:val="24"/>
          <w:szCs w:val="24"/>
        </w:rPr>
        <w:t xml:space="preserve">nvestigated in the documentary </w:t>
      </w:r>
      <w:r w:rsidR="00436085" w:rsidRPr="001E04BC">
        <w:rPr>
          <w:sz w:val="24"/>
          <w:szCs w:val="24"/>
        </w:rPr>
        <w:t>Modern Tribalism</w:t>
      </w:r>
      <w:r w:rsidR="00ED4A7A" w:rsidRPr="001E04BC">
        <w:rPr>
          <w:sz w:val="24"/>
          <w:szCs w:val="24"/>
        </w:rPr>
        <w:t>,</w:t>
      </w:r>
      <w:r w:rsidR="00436085" w:rsidRPr="001E04BC">
        <w:rPr>
          <w:sz w:val="24"/>
          <w:szCs w:val="24"/>
        </w:rPr>
        <w:t xml:space="preserve"> by Mimi George and Rick Kent</w:t>
      </w:r>
      <w:r w:rsidR="00C430E7" w:rsidRPr="001E04BC">
        <w:rPr>
          <w:sz w:val="24"/>
          <w:szCs w:val="24"/>
        </w:rPr>
        <w:t xml:space="preserve">. </w:t>
      </w:r>
      <w:sdt>
        <w:sdtPr>
          <w:rPr>
            <w:sz w:val="24"/>
            <w:szCs w:val="24"/>
          </w:rPr>
          <w:id w:val="1113018993"/>
          <w:citation/>
        </w:sdtPr>
        <w:sdtEndPr/>
        <w:sdtContent>
          <w:r w:rsidR="00C430E7" w:rsidRPr="001E04BC">
            <w:rPr>
              <w:sz w:val="24"/>
              <w:szCs w:val="24"/>
            </w:rPr>
            <w:fldChar w:fldCharType="begin"/>
          </w:r>
          <w:r w:rsidR="00C430E7" w:rsidRPr="001E04BC">
            <w:rPr>
              <w:sz w:val="24"/>
              <w:szCs w:val="24"/>
            </w:rPr>
            <w:instrText xml:space="preserve"> CITATION ali01 \l 3081 </w:instrText>
          </w:r>
          <w:r w:rsidR="00C430E7" w:rsidRPr="001E04BC">
            <w:rPr>
              <w:sz w:val="24"/>
              <w:szCs w:val="24"/>
            </w:rPr>
            <w:fldChar w:fldCharType="separate"/>
          </w:r>
          <w:r w:rsidR="00C430E7" w:rsidRPr="001E04BC">
            <w:rPr>
              <w:noProof/>
              <w:sz w:val="24"/>
              <w:szCs w:val="24"/>
            </w:rPr>
            <w:t>(alibris , 2001)</w:t>
          </w:r>
          <w:r w:rsidR="00C430E7" w:rsidRPr="001E04BC">
            <w:rPr>
              <w:sz w:val="24"/>
              <w:szCs w:val="24"/>
            </w:rPr>
            <w:fldChar w:fldCharType="end"/>
          </w:r>
        </w:sdtContent>
      </w:sdt>
      <w:r w:rsidR="00C430E7" w:rsidRPr="001E04BC">
        <w:rPr>
          <w:sz w:val="24"/>
          <w:szCs w:val="24"/>
        </w:rPr>
        <w:t>. P</w:t>
      </w:r>
      <w:r w:rsidR="00436085" w:rsidRPr="001E04BC">
        <w:rPr>
          <w:sz w:val="24"/>
          <w:szCs w:val="24"/>
        </w:rPr>
        <w:t>rimitive urges</w:t>
      </w:r>
      <w:r w:rsidR="00B86DC3" w:rsidRPr="001E04BC">
        <w:rPr>
          <w:sz w:val="24"/>
          <w:szCs w:val="24"/>
        </w:rPr>
        <w:t xml:space="preserve"> are shown to </w:t>
      </w:r>
      <w:r w:rsidR="00436085" w:rsidRPr="001E04BC">
        <w:rPr>
          <w:sz w:val="24"/>
          <w:szCs w:val="24"/>
        </w:rPr>
        <w:t>exist</w:t>
      </w:r>
      <w:r w:rsidR="0005132E" w:rsidRPr="001E04BC">
        <w:rPr>
          <w:sz w:val="24"/>
          <w:szCs w:val="24"/>
        </w:rPr>
        <w:t xml:space="preserve"> </w:t>
      </w:r>
      <w:r w:rsidR="00C430E7" w:rsidRPr="001E04BC">
        <w:rPr>
          <w:sz w:val="24"/>
          <w:szCs w:val="24"/>
        </w:rPr>
        <w:t xml:space="preserve">still </w:t>
      </w:r>
      <w:r w:rsidR="005B1353" w:rsidRPr="001E04BC">
        <w:rPr>
          <w:sz w:val="24"/>
          <w:szCs w:val="24"/>
        </w:rPr>
        <w:t>even</w:t>
      </w:r>
      <w:r w:rsidR="00436085" w:rsidRPr="001E04BC">
        <w:rPr>
          <w:sz w:val="24"/>
          <w:szCs w:val="24"/>
        </w:rPr>
        <w:t xml:space="preserve"> </w:t>
      </w:r>
      <w:r w:rsidR="00C430E7" w:rsidRPr="001E04BC">
        <w:rPr>
          <w:sz w:val="24"/>
          <w:szCs w:val="24"/>
        </w:rPr>
        <w:t xml:space="preserve">in materialistic America </w:t>
      </w:r>
      <w:sdt>
        <w:sdtPr>
          <w:rPr>
            <w:sz w:val="24"/>
            <w:szCs w:val="24"/>
          </w:rPr>
          <w:id w:val="-1994559579"/>
          <w:citation/>
        </w:sdtPr>
        <w:sdtEndPr/>
        <w:sdtContent>
          <w:r w:rsidR="00C430E7" w:rsidRPr="001E04BC">
            <w:rPr>
              <w:sz w:val="24"/>
              <w:szCs w:val="24"/>
            </w:rPr>
            <w:fldChar w:fldCharType="begin"/>
          </w:r>
          <w:r w:rsidR="00C430E7" w:rsidRPr="001E04BC">
            <w:rPr>
              <w:sz w:val="24"/>
              <w:szCs w:val="24"/>
            </w:rPr>
            <w:instrText xml:space="preserve"> CITATION Ken12 \l 3081 </w:instrText>
          </w:r>
          <w:r w:rsidR="00C430E7" w:rsidRPr="001E04BC">
            <w:rPr>
              <w:sz w:val="24"/>
              <w:szCs w:val="24"/>
            </w:rPr>
            <w:fldChar w:fldCharType="separate"/>
          </w:r>
          <w:r w:rsidR="00C430E7" w:rsidRPr="001E04BC">
            <w:rPr>
              <w:noProof/>
              <w:sz w:val="24"/>
              <w:szCs w:val="24"/>
            </w:rPr>
            <w:t>(Kent &amp; Rogers , 2012)</w:t>
          </w:r>
          <w:r w:rsidR="00C430E7" w:rsidRPr="001E04BC">
            <w:rPr>
              <w:sz w:val="24"/>
              <w:szCs w:val="24"/>
            </w:rPr>
            <w:fldChar w:fldCharType="end"/>
          </w:r>
        </w:sdtContent>
      </w:sdt>
      <w:r w:rsidR="00E47281" w:rsidRPr="001E04BC">
        <w:rPr>
          <w:sz w:val="24"/>
          <w:szCs w:val="24"/>
        </w:rPr>
        <w:t>.</w:t>
      </w:r>
      <w:r w:rsidR="00436085" w:rsidRPr="001E04BC">
        <w:rPr>
          <w:sz w:val="24"/>
          <w:szCs w:val="24"/>
        </w:rPr>
        <w:t xml:space="preserve"> Disenfranchised by organized religion, capitalism, and the general malaise of modern life</w:t>
      </w:r>
      <w:r w:rsidR="00FD46C8" w:rsidRPr="001E04BC">
        <w:rPr>
          <w:sz w:val="24"/>
          <w:szCs w:val="24"/>
        </w:rPr>
        <w:t>,</w:t>
      </w:r>
      <w:r w:rsidR="00436085" w:rsidRPr="001E04BC">
        <w:rPr>
          <w:sz w:val="24"/>
          <w:szCs w:val="24"/>
        </w:rPr>
        <w:t xml:space="preserve"> </w:t>
      </w:r>
      <w:r w:rsidR="00B86DC3" w:rsidRPr="001E04BC">
        <w:rPr>
          <w:sz w:val="24"/>
          <w:szCs w:val="24"/>
        </w:rPr>
        <w:t>people turn to ancient rituals</w:t>
      </w:r>
      <w:r w:rsidR="00436085" w:rsidRPr="001E04BC">
        <w:rPr>
          <w:sz w:val="24"/>
          <w:szCs w:val="24"/>
        </w:rPr>
        <w:t xml:space="preserve"> </w:t>
      </w:r>
      <w:r w:rsidR="00C6427C" w:rsidRPr="001E04BC">
        <w:rPr>
          <w:sz w:val="24"/>
          <w:szCs w:val="24"/>
        </w:rPr>
        <w:t xml:space="preserve">like extreme body piercing and tattooing to create a sense of belonging and </w:t>
      </w:r>
      <w:r w:rsidR="00E10821" w:rsidRPr="001E04BC">
        <w:rPr>
          <w:sz w:val="24"/>
          <w:szCs w:val="24"/>
        </w:rPr>
        <w:t xml:space="preserve">identity. </w:t>
      </w:r>
    </w:p>
    <w:p w:rsidR="00225D71" w:rsidRDefault="00225D71" w:rsidP="00BD2C6C">
      <w:pPr>
        <w:spacing w:line="360" w:lineRule="auto"/>
        <w:rPr>
          <w:sz w:val="24"/>
          <w:szCs w:val="24"/>
        </w:rPr>
      </w:pPr>
      <w:r>
        <w:rPr>
          <w:sz w:val="24"/>
          <w:szCs w:val="24"/>
        </w:rPr>
        <w:t xml:space="preserve">Tribalism and biology </w:t>
      </w:r>
    </w:p>
    <w:p w:rsidR="00F32402" w:rsidRPr="001E04BC" w:rsidRDefault="005D0CF7" w:rsidP="00BD2C6C">
      <w:pPr>
        <w:spacing w:line="360" w:lineRule="auto"/>
        <w:rPr>
          <w:sz w:val="24"/>
          <w:szCs w:val="24"/>
        </w:rPr>
      </w:pPr>
      <w:r w:rsidRPr="001E04BC">
        <w:rPr>
          <w:sz w:val="24"/>
          <w:szCs w:val="24"/>
        </w:rPr>
        <w:t>Anthropologists like Robin Dunbar and Edward O Wilson believe social beha</w:t>
      </w:r>
      <w:r w:rsidR="00C430E7" w:rsidRPr="001E04BC">
        <w:rPr>
          <w:sz w:val="24"/>
          <w:szCs w:val="24"/>
        </w:rPr>
        <w:t>viour is rooted in our biology. T</w:t>
      </w:r>
      <w:r w:rsidRPr="001E04BC">
        <w:rPr>
          <w:sz w:val="24"/>
          <w:szCs w:val="24"/>
        </w:rPr>
        <w:t xml:space="preserve">heir view is that we live in an increasingly crowded urban world with Stone Age social capacities. </w:t>
      </w:r>
      <w:r w:rsidR="00C430E7" w:rsidRPr="001E04BC">
        <w:rPr>
          <w:sz w:val="24"/>
          <w:szCs w:val="24"/>
        </w:rPr>
        <w:t xml:space="preserve"> </w:t>
      </w:r>
      <w:r w:rsidR="00957309">
        <w:rPr>
          <w:sz w:val="24"/>
          <w:szCs w:val="24"/>
        </w:rPr>
        <w:t>Tribalism is</w:t>
      </w:r>
      <w:r w:rsidRPr="001E04BC">
        <w:rPr>
          <w:sz w:val="24"/>
          <w:szCs w:val="24"/>
        </w:rPr>
        <w:t xml:space="preserve"> viewed as an ines</w:t>
      </w:r>
      <w:r w:rsidR="00957309">
        <w:rPr>
          <w:sz w:val="24"/>
          <w:szCs w:val="24"/>
        </w:rPr>
        <w:t>capable fact of human neurology. E</w:t>
      </w:r>
      <w:r w:rsidRPr="001E04BC">
        <w:rPr>
          <w:sz w:val="24"/>
          <w:szCs w:val="24"/>
        </w:rPr>
        <w:t xml:space="preserve">thnic and tribal identity </w:t>
      </w:r>
      <w:r w:rsidR="00957309">
        <w:rPr>
          <w:sz w:val="24"/>
          <w:szCs w:val="24"/>
        </w:rPr>
        <w:t>is linked to strong emotions and primal instincts -</w:t>
      </w:r>
      <w:r w:rsidRPr="001E04BC">
        <w:rPr>
          <w:sz w:val="24"/>
          <w:szCs w:val="24"/>
        </w:rPr>
        <w:t>the word tribe continues to have primitive implications.</w:t>
      </w:r>
    </w:p>
    <w:p w:rsidR="00DF5000" w:rsidRDefault="006C7AA4" w:rsidP="00BD2C6C">
      <w:pPr>
        <w:spacing w:line="360" w:lineRule="auto"/>
        <w:rPr>
          <w:sz w:val="24"/>
          <w:szCs w:val="24"/>
        </w:rPr>
      </w:pPr>
      <w:r w:rsidRPr="001E04BC">
        <w:rPr>
          <w:sz w:val="24"/>
          <w:szCs w:val="24"/>
        </w:rPr>
        <w:t>T</w:t>
      </w:r>
      <w:r w:rsidR="005D0CF7" w:rsidRPr="001E04BC">
        <w:rPr>
          <w:sz w:val="24"/>
          <w:szCs w:val="24"/>
        </w:rPr>
        <w:t>erritorial competition</w:t>
      </w:r>
      <w:r w:rsidRPr="001E04BC">
        <w:rPr>
          <w:sz w:val="24"/>
          <w:szCs w:val="24"/>
        </w:rPr>
        <w:t xml:space="preserve"> </w:t>
      </w:r>
      <w:r w:rsidR="005D0CF7" w:rsidRPr="001E04BC">
        <w:rPr>
          <w:sz w:val="24"/>
          <w:szCs w:val="24"/>
        </w:rPr>
        <w:t xml:space="preserve">exists in </w:t>
      </w:r>
      <w:r w:rsidR="00E47281" w:rsidRPr="001E04BC">
        <w:rPr>
          <w:sz w:val="24"/>
          <w:szCs w:val="24"/>
        </w:rPr>
        <w:t>a time of increasing population growth,</w:t>
      </w:r>
      <w:r w:rsidR="005D0CF7" w:rsidRPr="001E04BC">
        <w:rPr>
          <w:sz w:val="24"/>
          <w:szCs w:val="24"/>
        </w:rPr>
        <w:t xml:space="preserve"> creating tension between </w:t>
      </w:r>
      <w:r w:rsidR="00957309" w:rsidRPr="001E04BC">
        <w:rPr>
          <w:sz w:val="24"/>
          <w:szCs w:val="24"/>
        </w:rPr>
        <w:t>isolationisms</w:t>
      </w:r>
      <w:r w:rsidR="005D0CF7" w:rsidRPr="001E04BC">
        <w:rPr>
          <w:sz w:val="24"/>
          <w:szCs w:val="24"/>
        </w:rPr>
        <w:t xml:space="preserve"> on the one hand and</w:t>
      </w:r>
      <w:r w:rsidR="005B0654" w:rsidRPr="001E04BC">
        <w:rPr>
          <w:sz w:val="24"/>
          <w:szCs w:val="24"/>
        </w:rPr>
        <w:t xml:space="preserve"> cultural openness on the other. Raising t</w:t>
      </w:r>
      <w:r w:rsidR="00E47281" w:rsidRPr="001E04BC">
        <w:rPr>
          <w:sz w:val="24"/>
          <w:szCs w:val="24"/>
        </w:rPr>
        <w:t>he question</w:t>
      </w:r>
      <w:r w:rsidR="005B0654" w:rsidRPr="001E04BC">
        <w:rPr>
          <w:sz w:val="24"/>
          <w:szCs w:val="24"/>
        </w:rPr>
        <w:t xml:space="preserve"> can tribalism and globalisation </w:t>
      </w:r>
      <w:r w:rsidR="009E0797" w:rsidRPr="001E04BC">
        <w:rPr>
          <w:sz w:val="24"/>
          <w:szCs w:val="24"/>
        </w:rPr>
        <w:t>exist</w:t>
      </w:r>
      <w:r w:rsidR="005B0654" w:rsidRPr="001E04BC">
        <w:rPr>
          <w:sz w:val="24"/>
          <w:szCs w:val="24"/>
        </w:rPr>
        <w:t xml:space="preserve"> peacefully</w:t>
      </w:r>
      <w:r w:rsidR="00DF5000">
        <w:rPr>
          <w:sz w:val="24"/>
          <w:szCs w:val="24"/>
        </w:rPr>
        <w:t xml:space="preserve">? </w:t>
      </w:r>
      <w:r w:rsidR="00957309">
        <w:rPr>
          <w:sz w:val="24"/>
          <w:szCs w:val="24"/>
        </w:rPr>
        <w:t xml:space="preserve"> </w:t>
      </w:r>
      <w:r w:rsidR="00DF5000">
        <w:rPr>
          <w:sz w:val="24"/>
          <w:szCs w:val="24"/>
        </w:rPr>
        <w:t>Doomsday t</w:t>
      </w:r>
      <w:r w:rsidR="00957309">
        <w:rPr>
          <w:sz w:val="24"/>
          <w:szCs w:val="24"/>
        </w:rPr>
        <w:t xml:space="preserve">heorists believe </w:t>
      </w:r>
      <w:r w:rsidR="00E24949" w:rsidRPr="001E04BC">
        <w:rPr>
          <w:sz w:val="24"/>
          <w:szCs w:val="24"/>
        </w:rPr>
        <w:t>humanities magnificent but</w:t>
      </w:r>
      <w:r w:rsidR="005B0654" w:rsidRPr="001E04BC">
        <w:rPr>
          <w:sz w:val="24"/>
          <w:szCs w:val="24"/>
        </w:rPr>
        <w:t xml:space="preserve"> fragile achievements </w:t>
      </w:r>
      <w:r w:rsidR="00DF5000">
        <w:rPr>
          <w:sz w:val="24"/>
          <w:szCs w:val="24"/>
        </w:rPr>
        <w:t xml:space="preserve">will </w:t>
      </w:r>
      <w:r w:rsidR="00E24949" w:rsidRPr="001E04BC">
        <w:rPr>
          <w:sz w:val="24"/>
          <w:szCs w:val="24"/>
        </w:rPr>
        <w:t>become unstable</w:t>
      </w:r>
      <w:r w:rsidR="00DF5000">
        <w:rPr>
          <w:sz w:val="24"/>
          <w:szCs w:val="24"/>
        </w:rPr>
        <w:t xml:space="preserve"> due to i</w:t>
      </w:r>
      <w:r w:rsidR="005B0654" w:rsidRPr="001E04BC">
        <w:rPr>
          <w:sz w:val="24"/>
          <w:szCs w:val="24"/>
        </w:rPr>
        <w:t xml:space="preserve">ncreasing group </w:t>
      </w:r>
      <w:r w:rsidR="00E24949" w:rsidRPr="001E04BC">
        <w:rPr>
          <w:sz w:val="24"/>
          <w:szCs w:val="24"/>
        </w:rPr>
        <w:t>sizes</w:t>
      </w:r>
      <w:r w:rsidR="00957309">
        <w:rPr>
          <w:sz w:val="24"/>
          <w:szCs w:val="24"/>
        </w:rPr>
        <w:t xml:space="preserve">. </w:t>
      </w:r>
    </w:p>
    <w:p w:rsidR="00F77EA4" w:rsidRDefault="00045DCC" w:rsidP="00BD2C6C">
      <w:pPr>
        <w:spacing w:line="360" w:lineRule="auto"/>
        <w:rPr>
          <w:sz w:val="24"/>
          <w:szCs w:val="24"/>
        </w:rPr>
      </w:pPr>
      <w:r w:rsidRPr="001E04BC">
        <w:rPr>
          <w:sz w:val="24"/>
          <w:szCs w:val="24"/>
        </w:rPr>
        <w:t xml:space="preserve">Professor </w:t>
      </w:r>
      <w:r w:rsidR="00E778E2" w:rsidRPr="001E04BC">
        <w:rPr>
          <w:sz w:val="24"/>
          <w:szCs w:val="24"/>
        </w:rPr>
        <w:t>Robin Dunbar</w:t>
      </w:r>
      <w:r w:rsidR="00F77EA4" w:rsidRPr="001E04BC">
        <w:rPr>
          <w:sz w:val="24"/>
          <w:szCs w:val="24"/>
        </w:rPr>
        <w:t xml:space="preserve"> anthropologist and evolutionary psychologist </w:t>
      </w:r>
      <w:r w:rsidR="00DF5000">
        <w:rPr>
          <w:sz w:val="24"/>
          <w:szCs w:val="24"/>
        </w:rPr>
        <w:t xml:space="preserve">suggests </w:t>
      </w:r>
      <w:r w:rsidR="00F77EA4" w:rsidRPr="001E04BC">
        <w:rPr>
          <w:sz w:val="24"/>
          <w:szCs w:val="24"/>
        </w:rPr>
        <w:t xml:space="preserve">150 is the number of people we can have a meaningful relationship with, even with modern technology like Facebook </w:t>
      </w:r>
      <w:sdt>
        <w:sdtPr>
          <w:rPr>
            <w:sz w:val="24"/>
            <w:szCs w:val="24"/>
          </w:rPr>
          <w:id w:val="-101269968"/>
          <w:citation/>
        </w:sdtPr>
        <w:sdtEndPr/>
        <w:sdtContent>
          <w:r w:rsidR="00E47281" w:rsidRPr="001E04BC">
            <w:rPr>
              <w:sz w:val="24"/>
              <w:szCs w:val="24"/>
            </w:rPr>
            <w:fldChar w:fldCharType="begin"/>
          </w:r>
          <w:r w:rsidR="00E47281" w:rsidRPr="001E04BC">
            <w:rPr>
              <w:sz w:val="24"/>
              <w:szCs w:val="24"/>
            </w:rPr>
            <w:instrText xml:space="preserve"> CITATION ABC16 \l 3081 </w:instrText>
          </w:r>
          <w:r w:rsidR="00E47281" w:rsidRPr="001E04BC">
            <w:rPr>
              <w:sz w:val="24"/>
              <w:szCs w:val="24"/>
            </w:rPr>
            <w:fldChar w:fldCharType="separate"/>
          </w:r>
          <w:r w:rsidR="00E47281" w:rsidRPr="001E04BC">
            <w:rPr>
              <w:noProof/>
              <w:sz w:val="24"/>
              <w:szCs w:val="24"/>
            </w:rPr>
            <w:t>(ABC Science , 2016)</w:t>
          </w:r>
          <w:r w:rsidR="00E47281" w:rsidRPr="001E04BC">
            <w:rPr>
              <w:sz w:val="24"/>
              <w:szCs w:val="24"/>
            </w:rPr>
            <w:fldChar w:fldCharType="end"/>
          </w:r>
        </w:sdtContent>
      </w:sdt>
      <w:r w:rsidR="00DF5000">
        <w:rPr>
          <w:sz w:val="24"/>
          <w:szCs w:val="24"/>
        </w:rPr>
        <w:t xml:space="preserve">. </w:t>
      </w:r>
      <w:r w:rsidR="001E04BC">
        <w:rPr>
          <w:sz w:val="24"/>
          <w:szCs w:val="24"/>
        </w:rPr>
        <w:t xml:space="preserve"> </w:t>
      </w:r>
      <w:r w:rsidR="00F77EA4" w:rsidRPr="001E04BC">
        <w:rPr>
          <w:sz w:val="24"/>
          <w:szCs w:val="24"/>
        </w:rPr>
        <w:t>Under conditions where a person's limit for connection is reached, the human brain tends to resort to some combi</w:t>
      </w:r>
      <w:r w:rsidR="00E47281" w:rsidRPr="001E04BC">
        <w:rPr>
          <w:sz w:val="24"/>
          <w:szCs w:val="24"/>
        </w:rPr>
        <w:t xml:space="preserve">nation of hierarchical schemes and stereotypes or </w:t>
      </w:r>
      <w:r w:rsidR="00F77EA4" w:rsidRPr="001E04BC">
        <w:rPr>
          <w:sz w:val="24"/>
          <w:szCs w:val="24"/>
        </w:rPr>
        <w:t>other simplified models in order to understand so many people.</w:t>
      </w:r>
      <w:r w:rsidR="001E04BC">
        <w:rPr>
          <w:sz w:val="24"/>
          <w:szCs w:val="24"/>
        </w:rPr>
        <w:t xml:space="preserve"> </w:t>
      </w:r>
    </w:p>
    <w:p w:rsidR="00225D71" w:rsidRPr="00225D71" w:rsidRDefault="00225D71" w:rsidP="00BD2C6C">
      <w:pPr>
        <w:spacing w:line="360" w:lineRule="auto"/>
        <w:rPr>
          <w:i/>
          <w:sz w:val="24"/>
          <w:szCs w:val="24"/>
        </w:rPr>
      </w:pPr>
      <w:r w:rsidRPr="00225D71">
        <w:rPr>
          <w:i/>
          <w:sz w:val="24"/>
          <w:szCs w:val="24"/>
        </w:rPr>
        <w:t xml:space="preserve">Documenting tribal behaviour </w:t>
      </w:r>
    </w:p>
    <w:p w:rsidR="00534A33" w:rsidRDefault="001E04BC" w:rsidP="00BD2C6C">
      <w:pPr>
        <w:spacing w:line="360" w:lineRule="auto"/>
        <w:rPr>
          <w:sz w:val="24"/>
          <w:szCs w:val="24"/>
        </w:rPr>
      </w:pPr>
      <w:r w:rsidRPr="001E04BC">
        <w:rPr>
          <w:sz w:val="24"/>
          <w:szCs w:val="24"/>
        </w:rPr>
        <w:t xml:space="preserve">New </w:t>
      </w:r>
      <w:r w:rsidR="00F77EA4" w:rsidRPr="001E04BC">
        <w:rPr>
          <w:sz w:val="24"/>
          <w:szCs w:val="24"/>
        </w:rPr>
        <w:t>age urban tribe</w:t>
      </w:r>
      <w:r w:rsidRPr="001E04BC">
        <w:rPr>
          <w:sz w:val="24"/>
          <w:szCs w:val="24"/>
        </w:rPr>
        <w:t>s</w:t>
      </w:r>
      <w:r w:rsidR="00F77EA4" w:rsidRPr="001E04BC">
        <w:rPr>
          <w:sz w:val="24"/>
          <w:szCs w:val="24"/>
        </w:rPr>
        <w:t xml:space="preserve"> </w:t>
      </w:r>
      <w:r w:rsidRPr="001E04BC">
        <w:rPr>
          <w:sz w:val="24"/>
          <w:szCs w:val="24"/>
        </w:rPr>
        <w:t xml:space="preserve">and </w:t>
      </w:r>
      <w:r w:rsidR="00F77EA4" w:rsidRPr="001E04BC">
        <w:rPr>
          <w:sz w:val="24"/>
          <w:szCs w:val="24"/>
        </w:rPr>
        <w:t xml:space="preserve">primitive </w:t>
      </w:r>
      <w:r w:rsidRPr="001E04BC">
        <w:rPr>
          <w:sz w:val="24"/>
          <w:szCs w:val="24"/>
        </w:rPr>
        <w:t xml:space="preserve">behaviour involving </w:t>
      </w:r>
      <w:r w:rsidR="00F77EA4" w:rsidRPr="001E04BC">
        <w:rPr>
          <w:sz w:val="24"/>
          <w:szCs w:val="24"/>
        </w:rPr>
        <w:t>exclusion and one dimensional identity are confronted by Sunny Abberton</w:t>
      </w:r>
      <w:r w:rsidR="006C7AA4" w:rsidRPr="001E04BC">
        <w:rPr>
          <w:sz w:val="24"/>
          <w:szCs w:val="24"/>
        </w:rPr>
        <w:t xml:space="preserve"> </w:t>
      </w:r>
      <w:r w:rsidR="00E778E2" w:rsidRPr="001E04BC">
        <w:rPr>
          <w:sz w:val="24"/>
          <w:szCs w:val="24"/>
        </w:rPr>
        <w:t>and Macario</w:t>
      </w:r>
      <w:r w:rsidR="00F77EA4" w:rsidRPr="001E04BC">
        <w:rPr>
          <w:sz w:val="24"/>
          <w:szCs w:val="24"/>
        </w:rPr>
        <w:t xml:space="preserve"> De </w:t>
      </w:r>
      <w:r w:rsidR="008B2ECC" w:rsidRPr="001E04BC">
        <w:rPr>
          <w:sz w:val="24"/>
          <w:szCs w:val="24"/>
        </w:rPr>
        <w:t xml:space="preserve">Souza in the </w:t>
      </w:r>
      <w:r w:rsidR="00D17061" w:rsidRPr="001E04BC">
        <w:rPr>
          <w:sz w:val="24"/>
          <w:szCs w:val="24"/>
        </w:rPr>
        <w:t>documentary</w:t>
      </w:r>
      <w:r w:rsidR="00D17061">
        <w:rPr>
          <w:sz w:val="24"/>
          <w:szCs w:val="24"/>
        </w:rPr>
        <w:t>,</w:t>
      </w:r>
      <w:r w:rsidR="00D17061" w:rsidRPr="001E04BC">
        <w:rPr>
          <w:sz w:val="24"/>
          <w:szCs w:val="24"/>
        </w:rPr>
        <w:t xml:space="preserve"> The</w:t>
      </w:r>
      <w:r w:rsidRPr="001E04BC">
        <w:rPr>
          <w:sz w:val="24"/>
          <w:szCs w:val="24"/>
        </w:rPr>
        <w:t xml:space="preserve"> Bra Boys</w:t>
      </w:r>
      <w:sdt>
        <w:sdtPr>
          <w:rPr>
            <w:sz w:val="24"/>
            <w:szCs w:val="24"/>
          </w:rPr>
          <w:id w:val="-1347935497"/>
          <w:citation/>
        </w:sdtPr>
        <w:sdtEndPr/>
        <w:sdtContent>
          <w:r w:rsidRPr="001E04BC">
            <w:rPr>
              <w:sz w:val="24"/>
              <w:szCs w:val="24"/>
            </w:rPr>
            <w:fldChar w:fldCharType="begin"/>
          </w:r>
          <w:r w:rsidRPr="001E04BC">
            <w:rPr>
              <w:sz w:val="24"/>
              <w:szCs w:val="24"/>
            </w:rPr>
            <w:instrText xml:space="preserve"> CITATION Sun07 \l 3081 </w:instrText>
          </w:r>
          <w:r w:rsidRPr="001E04BC">
            <w:rPr>
              <w:sz w:val="24"/>
              <w:szCs w:val="24"/>
            </w:rPr>
            <w:fldChar w:fldCharType="separate"/>
          </w:r>
          <w:r w:rsidRPr="001E04BC">
            <w:rPr>
              <w:noProof/>
              <w:sz w:val="24"/>
              <w:szCs w:val="24"/>
            </w:rPr>
            <w:t xml:space="preserve"> (Souza, 2007)</w:t>
          </w:r>
          <w:r w:rsidRPr="001E04BC">
            <w:rPr>
              <w:sz w:val="24"/>
              <w:szCs w:val="24"/>
            </w:rPr>
            <w:fldChar w:fldCharType="end"/>
          </w:r>
        </w:sdtContent>
      </w:sdt>
      <w:r w:rsidR="00534A33">
        <w:rPr>
          <w:sz w:val="24"/>
          <w:szCs w:val="24"/>
        </w:rPr>
        <w:t>.</w:t>
      </w:r>
      <w:r w:rsidR="00F77EA4" w:rsidRPr="001E04BC">
        <w:rPr>
          <w:sz w:val="24"/>
          <w:szCs w:val="24"/>
        </w:rPr>
        <w:t xml:space="preserve"> Set in the </w:t>
      </w:r>
      <w:r w:rsidR="00534A33">
        <w:rPr>
          <w:sz w:val="24"/>
          <w:szCs w:val="24"/>
        </w:rPr>
        <w:t>surfing community of Sydney the film</w:t>
      </w:r>
      <w:r w:rsidR="00F77EA4" w:rsidRPr="001E04BC">
        <w:rPr>
          <w:sz w:val="24"/>
          <w:szCs w:val="24"/>
        </w:rPr>
        <w:t xml:space="preserve"> explore</w:t>
      </w:r>
      <w:r w:rsidR="00534A33">
        <w:rPr>
          <w:sz w:val="24"/>
          <w:szCs w:val="24"/>
        </w:rPr>
        <w:t>s</w:t>
      </w:r>
      <w:r w:rsidR="00F77EA4" w:rsidRPr="001E04BC">
        <w:rPr>
          <w:sz w:val="24"/>
          <w:szCs w:val="24"/>
        </w:rPr>
        <w:t xml:space="preserve"> issues </w:t>
      </w:r>
      <w:r w:rsidR="00F77EA4" w:rsidRPr="001E04BC">
        <w:rPr>
          <w:sz w:val="24"/>
          <w:szCs w:val="24"/>
        </w:rPr>
        <w:lastRenderedPageBreak/>
        <w:t>related to territorialism, urban gangs and identity. Challenging media stereotypes of the Cronulla region by highlighting the Bra Boys’ role as mediators during the 2005 riots, the film makes a point about the ethnic diversity within the gro</w:t>
      </w:r>
      <w:r w:rsidR="00DF5000">
        <w:rPr>
          <w:sz w:val="24"/>
          <w:szCs w:val="24"/>
        </w:rPr>
        <w:t>up itself. S</w:t>
      </w:r>
      <w:r w:rsidR="00534A33">
        <w:rPr>
          <w:sz w:val="24"/>
          <w:szCs w:val="24"/>
        </w:rPr>
        <w:t>uggesting that</w:t>
      </w:r>
      <w:r w:rsidR="00F77EA4" w:rsidRPr="001E04BC">
        <w:rPr>
          <w:sz w:val="24"/>
          <w:szCs w:val="24"/>
        </w:rPr>
        <w:t xml:space="preserve"> there is a common social background</w:t>
      </w:r>
      <w:r w:rsidR="006C7AA4" w:rsidRPr="001E04BC">
        <w:rPr>
          <w:sz w:val="24"/>
          <w:szCs w:val="24"/>
        </w:rPr>
        <w:t>,</w:t>
      </w:r>
      <w:r w:rsidR="00F77EA4" w:rsidRPr="001E04BC">
        <w:rPr>
          <w:sz w:val="24"/>
          <w:szCs w:val="24"/>
        </w:rPr>
        <w:t xml:space="preserve"> as well as pride in their locality that informs their group identity, not a racist notion of nationalism as has sometimes been implied. </w:t>
      </w:r>
    </w:p>
    <w:p w:rsidR="00B7450A" w:rsidRDefault="00F77EA4" w:rsidP="00BD2C6C">
      <w:pPr>
        <w:spacing w:line="360" w:lineRule="auto"/>
        <w:rPr>
          <w:sz w:val="24"/>
          <w:szCs w:val="24"/>
        </w:rPr>
      </w:pPr>
      <w:r w:rsidRPr="001E04BC">
        <w:rPr>
          <w:sz w:val="24"/>
          <w:szCs w:val="24"/>
        </w:rPr>
        <w:t>Marilynne Summers Robinson (born November 26, 1943) is an American novelist and essayist</w:t>
      </w:r>
      <w:r w:rsidR="00DF5000">
        <w:rPr>
          <w:sz w:val="24"/>
          <w:szCs w:val="24"/>
        </w:rPr>
        <w:t>. Her book The Threat of Neotribalism</w:t>
      </w:r>
      <w:r w:rsidRPr="001E04BC">
        <w:rPr>
          <w:sz w:val="24"/>
          <w:szCs w:val="24"/>
        </w:rPr>
        <w:t xml:space="preserve"> discloses that each new wave of immigrants to America, f</w:t>
      </w:r>
      <w:r w:rsidR="00F25E48" w:rsidRPr="001E04BC">
        <w:rPr>
          <w:sz w:val="24"/>
          <w:szCs w:val="24"/>
        </w:rPr>
        <w:t>rom Scandinavians to Irish,</w:t>
      </w:r>
      <w:r w:rsidRPr="001E04BC">
        <w:rPr>
          <w:sz w:val="24"/>
          <w:szCs w:val="24"/>
        </w:rPr>
        <w:t xml:space="preserve"> Eastern Europeans to present day Latinos, has encountered harsh resistanc</w:t>
      </w:r>
      <w:r w:rsidR="00DF5000">
        <w:rPr>
          <w:sz w:val="24"/>
          <w:szCs w:val="24"/>
        </w:rPr>
        <w:t>e. O</w:t>
      </w:r>
      <w:r w:rsidR="008B2ECC" w:rsidRPr="001E04BC">
        <w:rPr>
          <w:sz w:val="24"/>
          <w:szCs w:val="24"/>
        </w:rPr>
        <w:t>nly to end up weaving themselves</w:t>
      </w:r>
      <w:r w:rsidRPr="001E04BC">
        <w:rPr>
          <w:sz w:val="24"/>
          <w:szCs w:val="24"/>
        </w:rPr>
        <w:t xml:space="preserve"> inextricably into the fabric of society. Akin to cultural relativism this</w:t>
      </w:r>
      <w:r w:rsidR="008B2ECC" w:rsidRPr="001E04BC">
        <w:rPr>
          <w:sz w:val="24"/>
          <w:szCs w:val="24"/>
        </w:rPr>
        <w:t xml:space="preserve"> observation</w:t>
      </w:r>
      <w:r w:rsidRPr="001E04BC">
        <w:rPr>
          <w:sz w:val="24"/>
          <w:szCs w:val="24"/>
        </w:rPr>
        <w:t xml:space="preserve"> suggests that culture develops</w:t>
      </w:r>
      <w:r w:rsidR="008B2ECC" w:rsidRPr="001E04BC">
        <w:rPr>
          <w:sz w:val="24"/>
          <w:szCs w:val="24"/>
        </w:rPr>
        <w:t xml:space="preserve"> via </w:t>
      </w:r>
      <w:r w:rsidRPr="001E04BC">
        <w:rPr>
          <w:sz w:val="24"/>
          <w:szCs w:val="24"/>
        </w:rPr>
        <w:t xml:space="preserve">the </w:t>
      </w:r>
      <w:r w:rsidR="008B2ECC" w:rsidRPr="001E04BC">
        <w:rPr>
          <w:sz w:val="24"/>
          <w:szCs w:val="24"/>
        </w:rPr>
        <w:t>interaction</w:t>
      </w:r>
      <w:r w:rsidRPr="001E04BC">
        <w:rPr>
          <w:sz w:val="24"/>
          <w:szCs w:val="24"/>
        </w:rPr>
        <w:t xml:space="preserve"> of groups of people and the diffusion of ideas</w:t>
      </w:r>
      <w:r w:rsidR="00534A33">
        <w:rPr>
          <w:sz w:val="24"/>
          <w:szCs w:val="24"/>
        </w:rPr>
        <w:t>.</w:t>
      </w:r>
      <w:sdt>
        <w:sdtPr>
          <w:rPr>
            <w:sz w:val="24"/>
            <w:szCs w:val="24"/>
          </w:rPr>
          <w:id w:val="794948295"/>
          <w:citation/>
        </w:sdtPr>
        <w:sdtEndPr/>
        <w:sdtContent>
          <w:r w:rsidR="00534A33">
            <w:rPr>
              <w:sz w:val="24"/>
              <w:szCs w:val="24"/>
            </w:rPr>
            <w:fldChar w:fldCharType="begin"/>
          </w:r>
          <w:r w:rsidR="00534A33">
            <w:rPr>
              <w:sz w:val="24"/>
              <w:szCs w:val="24"/>
            </w:rPr>
            <w:instrText xml:space="preserve"> CITATION Fin15 \l 3081 </w:instrText>
          </w:r>
          <w:r w:rsidR="00534A33">
            <w:rPr>
              <w:sz w:val="24"/>
              <w:szCs w:val="24"/>
            </w:rPr>
            <w:fldChar w:fldCharType="separate"/>
          </w:r>
          <w:r w:rsidR="00534A33">
            <w:rPr>
              <w:noProof/>
              <w:sz w:val="24"/>
              <w:szCs w:val="24"/>
            </w:rPr>
            <w:t xml:space="preserve"> </w:t>
          </w:r>
          <w:r w:rsidR="00534A33" w:rsidRPr="00534A33">
            <w:rPr>
              <w:noProof/>
              <w:sz w:val="24"/>
              <w:szCs w:val="24"/>
            </w:rPr>
            <w:t>(Financial Times , 2015)</w:t>
          </w:r>
          <w:r w:rsidR="00534A33">
            <w:rPr>
              <w:sz w:val="24"/>
              <w:szCs w:val="24"/>
            </w:rPr>
            <w:fldChar w:fldCharType="end"/>
          </w:r>
        </w:sdtContent>
      </w:sdt>
    </w:p>
    <w:p w:rsidR="00225D71" w:rsidRPr="00225D71" w:rsidRDefault="00225D71" w:rsidP="00BD2C6C">
      <w:pPr>
        <w:spacing w:line="360" w:lineRule="auto"/>
        <w:rPr>
          <w:i/>
          <w:sz w:val="24"/>
          <w:szCs w:val="24"/>
        </w:rPr>
      </w:pPr>
      <w:r w:rsidRPr="00225D71">
        <w:rPr>
          <w:i/>
          <w:sz w:val="24"/>
          <w:szCs w:val="24"/>
        </w:rPr>
        <w:t xml:space="preserve">Tribalism </w:t>
      </w:r>
      <w:r>
        <w:rPr>
          <w:i/>
          <w:sz w:val="24"/>
          <w:szCs w:val="24"/>
        </w:rPr>
        <w:t>and c</w:t>
      </w:r>
      <w:r w:rsidRPr="00225D71">
        <w:rPr>
          <w:i/>
          <w:sz w:val="24"/>
          <w:szCs w:val="24"/>
        </w:rPr>
        <w:t xml:space="preserve">ultural relativism </w:t>
      </w:r>
    </w:p>
    <w:p w:rsidR="00E24949" w:rsidRPr="001E04BC" w:rsidRDefault="00B7450A" w:rsidP="00BD2C6C">
      <w:pPr>
        <w:spacing w:line="360" w:lineRule="auto"/>
        <w:rPr>
          <w:sz w:val="24"/>
          <w:szCs w:val="24"/>
        </w:rPr>
      </w:pPr>
      <w:r w:rsidRPr="001E04BC">
        <w:rPr>
          <w:sz w:val="24"/>
          <w:szCs w:val="24"/>
        </w:rPr>
        <w:t xml:space="preserve">Franz Boas’ theory of cultural relativism </w:t>
      </w:r>
      <w:r w:rsidR="00DF5000">
        <w:rPr>
          <w:sz w:val="24"/>
          <w:szCs w:val="24"/>
        </w:rPr>
        <w:t>opposes Dunbar</w:t>
      </w:r>
      <w:r w:rsidR="00225D71">
        <w:rPr>
          <w:sz w:val="24"/>
          <w:szCs w:val="24"/>
        </w:rPr>
        <w:t>’s view of tribal behaviour</w:t>
      </w:r>
      <w:r w:rsidR="00DF5000">
        <w:rPr>
          <w:sz w:val="24"/>
          <w:szCs w:val="24"/>
        </w:rPr>
        <w:t>. He suggests,</w:t>
      </w:r>
      <w:r w:rsidRPr="001E04BC">
        <w:rPr>
          <w:sz w:val="24"/>
          <w:szCs w:val="24"/>
        </w:rPr>
        <w:t xml:space="preserve"> differences in human behaviour are not determined by innate biological dispositions, but are rather largely the result of cultural differences acquir</w:t>
      </w:r>
      <w:r w:rsidR="00DF5000">
        <w:rPr>
          <w:sz w:val="24"/>
          <w:szCs w:val="24"/>
        </w:rPr>
        <w:t>ed through social learning. C</w:t>
      </w:r>
      <w:r w:rsidRPr="001E04BC">
        <w:rPr>
          <w:sz w:val="24"/>
          <w:szCs w:val="24"/>
        </w:rPr>
        <w:t>ulture is viewed as the primary concept for describing behavioural differences between human groups, and the central ana</w:t>
      </w:r>
      <w:r w:rsidR="00DF5000">
        <w:rPr>
          <w:sz w:val="24"/>
          <w:szCs w:val="24"/>
        </w:rPr>
        <w:t>lytical concept of anthropology</w:t>
      </w:r>
      <w:r w:rsidRPr="001E04BC">
        <w:rPr>
          <w:sz w:val="24"/>
          <w:szCs w:val="24"/>
        </w:rPr>
        <w:t xml:space="preserve"> </w:t>
      </w:r>
      <w:sdt>
        <w:sdtPr>
          <w:rPr>
            <w:sz w:val="24"/>
            <w:szCs w:val="24"/>
          </w:rPr>
          <w:id w:val="456912306"/>
          <w:citation/>
        </w:sdtPr>
        <w:sdtEndPr/>
        <w:sdtContent>
          <w:r w:rsidR="00534A33">
            <w:rPr>
              <w:sz w:val="24"/>
              <w:szCs w:val="24"/>
            </w:rPr>
            <w:fldChar w:fldCharType="begin"/>
          </w:r>
          <w:r w:rsidR="00534A33">
            <w:rPr>
              <w:sz w:val="24"/>
              <w:szCs w:val="24"/>
            </w:rPr>
            <w:instrText xml:space="preserve"> CITATION Fra03 \l 3081 </w:instrText>
          </w:r>
          <w:r w:rsidR="00534A33">
            <w:rPr>
              <w:sz w:val="24"/>
              <w:szCs w:val="24"/>
            </w:rPr>
            <w:fldChar w:fldCharType="separate"/>
          </w:r>
          <w:r w:rsidR="00534A33" w:rsidRPr="00534A33">
            <w:rPr>
              <w:noProof/>
              <w:sz w:val="24"/>
              <w:szCs w:val="24"/>
            </w:rPr>
            <w:t>(Boas, 2003)</w:t>
          </w:r>
          <w:r w:rsidR="00534A33">
            <w:rPr>
              <w:sz w:val="24"/>
              <w:szCs w:val="24"/>
            </w:rPr>
            <w:fldChar w:fldCharType="end"/>
          </w:r>
        </w:sdtContent>
      </w:sdt>
      <w:r w:rsidR="00DF5000">
        <w:rPr>
          <w:sz w:val="24"/>
          <w:szCs w:val="24"/>
        </w:rPr>
        <w:t>.</w:t>
      </w:r>
      <w:r w:rsidR="00534A33">
        <w:rPr>
          <w:sz w:val="24"/>
          <w:szCs w:val="24"/>
        </w:rPr>
        <w:t xml:space="preserve"> </w:t>
      </w:r>
      <w:r w:rsidRPr="001E04BC">
        <w:rPr>
          <w:sz w:val="24"/>
          <w:szCs w:val="24"/>
        </w:rPr>
        <w:t>Cultural relativists believe culture develops historically through the interactions of groups of people a</w:t>
      </w:r>
      <w:r w:rsidR="00FB2679">
        <w:rPr>
          <w:sz w:val="24"/>
          <w:szCs w:val="24"/>
        </w:rPr>
        <w:t xml:space="preserve">nd the diffusion of ideas. The relativist’s </w:t>
      </w:r>
      <w:r w:rsidRPr="001E04BC">
        <w:rPr>
          <w:sz w:val="24"/>
          <w:szCs w:val="24"/>
        </w:rPr>
        <w:t>view offers hope to exponents of a multicultural society</w:t>
      </w:r>
      <w:r w:rsidR="00DF5000">
        <w:rPr>
          <w:sz w:val="24"/>
          <w:szCs w:val="24"/>
        </w:rPr>
        <w:t xml:space="preserve"> and suggests migration</w:t>
      </w:r>
      <w:r w:rsidR="006766CE" w:rsidRPr="001E04BC">
        <w:rPr>
          <w:sz w:val="24"/>
          <w:szCs w:val="24"/>
        </w:rPr>
        <w:t xml:space="preserve"> enhance</w:t>
      </w:r>
      <w:r w:rsidR="00DF5000">
        <w:rPr>
          <w:sz w:val="24"/>
          <w:szCs w:val="24"/>
        </w:rPr>
        <w:t>s</w:t>
      </w:r>
      <w:r w:rsidR="00FB2679">
        <w:rPr>
          <w:sz w:val="24"/>
          <w:szCs w:val="24"/>
        </w:rPr>
        <w:t xml:space="preserve"> cultural experience, impacting </w:t>
      </w:r>
      <w:r w:rsidR="006766CE" w:rsidRPr="001E04BC">
        <w:rPr>
          <w:sz w:val="24"/>
          <w:szCs w:val="24"/>
        </w:rPr>
        <w:t>positively on tribal instinct.</w:t>
      </w:r>
    </w:p>
    <w:p w:rsidR="00FB2679" w:rsidRDefault="00E24949" w:rsidP="00BD2C6C">
      <w:pPr>
        <w:spacing w:line="360" w:lineRule="auto"/>
        <w:rPr>
          <w:sz w:val="24"/>
          <w:szCs w:val="24"/>
        </w:rPr>
      </w:pPr>
      <w:r w:rsidRPr="001E04BC">
        <w:rPr>
          <w:sz w:val="24"/>
          <w:szCs w:val="24"/>
        </w:rPr>
        <w:t xml:space="preserve">The epistemological claims that led to the development of cultural relativism have their origins in </w:t>
      </w:r>
      <w:r w:rsidR="00E778E2" w:rsidRPr="001E04BC">
        <w:rPr>
          <w:sz w:val="24"/>
          <w:szCs w:val="24"/>
        </w:rPr>
        <w:t>the German</w:t>
      </w:r>
      <w:r w:rsidR="003A591A">
        <w:rPr>
          <w:sz w:val="24"/>
          <w:szCs w:val="24"/>
        </w:rPr>
        <w:t xml:space="preserve"> Enlightenment. P</w:t>
      </w:r>
      <w:r w:rsidRPr="001E04BC">
        <w:rPr>
          <w:sz w:val="24"/>
          <w:szCs w:val="24"/>
        </w:rPr>
        <w:t>hilosopher Immanuel Kant argued that human beings are not capable of direct, unmediated knowledge of the world.</w:t>
      </w:r>
      <w:sdt>
        <w:sdtPr>
          <w:rPr>
            <w:sz w:val="24"/>
            <w:szCs w:val="24"/>
          </w:rPr>
          <w:id w:val="95374288"/>
          <w:citation/>
        </w:sdtPr>
        <w:sdtEndPr/>
        <w:sdtContent>
          <w:r w:rsidR="003A591A">
            <w:rPr>
              <w:sz w:val="24"/>
              <w:szCs w:val="24"/>
            </w:rPr>
            <w:fldChar w:fldCharType="begin"/>
          </w:r>
          <w:r w:rsidR="003A591A">
            <w:rPr>
              <w:sz w:val="24"/>
              <w:szCs w:val="24"/>
            </w:rPr>
            <w:instrText xml:space="preserve"> CITATION Sta10 \l 3081 </w:instrText>
          </w:r>
          <w:r w:rsidR="003A591A">
            <w:rPr>
              <w:sz w:val="24"/>
              <w:szCs w:val="24"/>
            </w:rPr>
            <w:fldChar w:fldCharType="separate"/>
          </w:r>
          <w:r w:rsidR="003A591A">
            <w:rPr>
              <w:noProof/>
              <w:sz w:val="24"/>
              <w:szCs w:val="24"/>
            </w:rPr>
            <w:t xml:space="preserve"> </w:t>
          </w:r>
          <w:r w:rsidR="003A591A" w:rsidRPr="003A591A">
            <w:rPr>
              <w:noProof/>
              <w:sz w:val="24"/>
              <w:szCs w:val="24"/>
            </w:rPr>
            <w:t>(Stanford Encyclopedia of Philosophy , 2010 )</w:t>
          </w:r>
          <w:r w:rsidR="003A591A">
            <w:rPr>
              <w:sz w:val="24"/>
              <w:szCs w:val="24"/>
            </w:rPr>
            <w:fldChar w:fldCharType="end"/>
          </w:r>
        </w:sdtContent>
      </w:sdt>
      <w:r w:rsidRPr="001E04BC">
        <w:rPr>
          <w:sz w:val="24"/>
          <w:szCs w:val="24"/>
        </w:rPr>
        <w:t xml:space="preserve"> All of our experiences of the world are mediated through the human mind, which universally structures perceptions according to a priori concepts of time and space</w:t>
      </w:r>
      <w:r w:rsidR="00B7450A" w:rsidRPr="001E04BC">
        <w:rPr>
          <w:sz w:val="24"/>
          <w:szCs w:val="24"/>
        </w:rPr>
        <w:t>.</w:t>
      </w:r>
      <w:r w:rsidR="00425099" w:rsidRPr="001E04BC">
        <w:rPr>
          <w:sz w:val="24"/>
          <w:szCs w:val="24"/>
        </w:rPr>
        <w:t xml:space="preserve"> </w:t>
      </w:r>
    </w:p>
    <w:p w:rsidR="00452371" w:rsidRDefault="00B7450A" w:rsidP="00BD2C6C">
      <w:pPr>
        <w:spacing w:line="360" w:lineRule="auto"/>
        <w:rPr>
          <w:sz w:val="24"/>
          <w:szCs w:val="24"/>
        </w:rPr>
      </w:pPr>
      <w:r w:rsidRPr="001E04BC">
        <w:rPr>
          <w:sz w:val="24"/>
          <w:szCs w:val="24"/>
        </w:rPr>
        <w:t>The terms a priori are us</w:t>
      </w:r>
      <w:r w:rsidR="00425099" w:rsidRPr="001E04BC">
        <w:rPr>
          <w:sz w:val="24"/>
          <w:szCs w:val="24"/>
        </w:rPr>
        <w:t>ed in philosophy</w:t>
      </w:r>
      <w:r w:rsidRPr="001E04BC">
        <w:rPr>
          <w:sz w:val="24"/>
          <w:szCs w:val="24"/>
        </w:rPr>
        <w:t xml:space="preserve"> to distinguish two ty</w:t>
      </w:r>
      <w:r w:rsidR="006766CE" w:rsidRPr="001E04BC">
        <w:rPr>
          <w:sz w:val="24"/>
          <w:szCs w:val="24"/>
        </w:rPr>
        <w:t>pes of knowledge, justification</w:t>
      </w:r>
      <w:r w:rsidRPr="001E04BC">
        <w:rPr>
          <w:sz w:val="24"/>
          <w:szCs w:val="24"/>
        </w:rPr>
        <w:t xml:space="preserve"> or argument</w:t>
      </w:r>
      <w:r w:rsidR="00FB2679">
        <w:rPr>
          <w:sz w:val="24"/>
          <w:szCs w:val="24"/>
        </w:rPr>
        <w:t xml:space="preserve">. </w:t>
      </w:r>
      <w:proofErr w:type="spellStart"/>
      <w:r w:rsidR="00FB2679">
        <w:rPr>
          <w:sz w:val="24"/>
          <w:szCs w:val="24"/>
        </w:rPr>
        <w:t>P</w:t>
      </w:r>
      <w:r w:rsidRPr="001E04BC">
        <w:rPr>
          <w:sz w:val="24"/>
          <w:szCs w:val="24"/>
        </w:rPr>
        <w:t>riori</w:t>
      </w:r>
      <w:proofErr w:type="spellEnd"/>
      <w:r w:rsidRPr="001E04BC">
        <w:rPr>
          <w:sz w:val="24"/>
          <w:szCs w:val="24"/>
        </w:rPr>
        <w:t xml:space="preserve"> knowledge or justificat</w:t>
      </w:r>
      <w:r w:rsidR="00425099" w:rsidRPr="001E04BC">
        <w:rPr>
          <w:sz w:val="24"/>
          <w:szCs w:val="24"/>
        </w:rPr>
        <w:t xml:space="preserve">ion is independent of </w:t>
      </w:r>
      <w:r w:rsidR="00E10821" w:rsidRPr="001E04BC">
        <w:rPr>
          <w:sz w:val="24"/>
          <w:szCs w:val="24"/>
        </w:rPr>
        <w:t>experience</w:t>
      </w:r>
      <w:r w:rsidR="00FB2679">
        <w:rPr>
          <w:sz w:val="24"/>
          <w:szCs w:val="24"/>
        </w:rPr>
        <w:t>,</w:t>
      </w:r>
      <w:r w:rsidR="00E10821" w:rsidRPr="001E04BC">
        <w:rPr>
          <w:sz w:val="24"/>
          <w:szCs w:val="24"/>
        </w:rPr>
        <w:t xml:space="preserve"> a</w:t>
      </w:r>
      <w:r w:rsidRPr="001E04BC">
        <w:rPr>
          <w:sz w:val="24"/>
          <w:szCs w:val="24"/>
        </w:rPr>
        <w:t xml:space="preserve"> priori argument is one in </w:t>
      </w:r>
      <w:r w:rsidR="00FB2679">
        <w:rPr>
          <w:sz w:val="24"/>
          <w:szCs w:val="24"/>
        </w:rPr>
        <w:t xml:space="preserve">which </w:t>
      </w:r>
      <w:r w:rsidR="00E10821" w:rsidRPr="001E04BC">
        <w:rPr>
          <w:sz w:val="24"/>
          <w:szCs w:val="24"/>
        </w:rPr>
        <w:t>you</w:t>
      </w:r>
      <w:r w:rsidRPr="001E04BC">
        <w:rPr>
          <w:sz w:val="24"/>
          <w:szCs w:val="24"/>
        </w:rPr>
        <w:t xml:space="preserve"> can see that it is true just lying on your couch, you don't have to get up off your couch and go outside and examine the way things are i</w:t>
      </w:r>
      <w:r w:rsidR="00425099" w:rsidRPr="001E04BC">
        <w:rPr>
          <w:sz w:val="24"/>
          <w:szCs w:val="24"/>
        </w:rPr>
        <w:t xml:space="preserve">n the physical </w:t>
      </w:r>
      <w:r w:rsidR="00E10821" w:rsidRPr="001E04BC">
        <w:rPr>
          <w:sz w:val="24"/>
          <w:szCs w:val="24"/>
        </w:rPr>
        <w:t>world, you</w:t>
      </w:r>
      <w:r w:rsidRPr="001E04BC">
        <w:rPr>
          <w:sz w:val="24"/>
          <w:szCs w:val="24"/>
        </w:rPr>
        <w:t xml:space="preserve"> don't have to do any science</w:t>
      </w:r>
      <w:r w:rsidR="00FB2679">
        <w:rPr>
          <w:sz w:val="24"/>
          <w:szCs w:val="24"/>
        </w:rPr>
        <w:t xml:space="preserve">. </w:t>
      </w:r>
      <w:proofErr w:type="spellStart"/>
      <w:r w:rsidR="00FB2679">
        <w:rPr>
          <w:sz w:val="24"/>
          <w:szCs w:val="24"/>
        </w:rPr>
        <w:t>Priori</w:t>
      </w:r>
      <w:proofErr w:type="spellEnd"/>
      <w:r w:rsidR="00FB2679">
        <w:rPr>
          <w:sz w:val="24"/>
          <w:szCs w:val="24"/>
        </w:rPr>
        <w:t xml:space="preserve"> knowledge </w:t>
      </w:r>
      <w:r w:rsidR="00452371">
        <w:rPr>
          <w:sz w:val="24"/>
          <w:szCs w:val="24"/>
        </w:rPr>
        <w:t>of tribe today is too often founded</w:t>
      </w:r>
      <w:r w:rsidR="00FB2679">
        <w:rPr>
          <w:sz w:val="24"/>
          <w:szCs w:val="24"/>
        </w:rPr>
        <w:t xml:space="preserve"> on </w:t>
      </w:r>
      <w:r w:rsidR="00452371">
        <w:rPr>
          <w:sz w:val="24"/>
          <w:szCs w:val="24"/>
        </w:rPr>
        <w:t xml:space="preserve">couch based </w:t>
      </w:r>
      <w:r w:rsidR="00FB2679">
        <w:rPr>
          <w:sz w:val="24"/>
          <w:szCs w:val="24"/>
        </w:rPr>
        <w:t>media depictions</w:t>
      </w:r>
      <w:r w:rsidR="00452371">
        <w:rPr>
          <w:sz w:val="24"/>
          <w:szCs w:val="24"/>
        </w:rPr>
        <w:t xml:space="preserve"> of race and tribal behaviours. </w:t>
      </w:r>
    </w:p>
    <w:p w:rsidR="00B7450A" w:rsidRPr="00452371" w:rsidRDefault="00452371" w:rsidP="00BD2C6C">
      <w:pPr>
        <w:spacing w:line="360" w:lineRule="auto"/>
        <w:rPr>
          <w:i/>
          <w:sz w:val="24"/>
          <w:szCs w:val="24"/>
        </w:rPr>
      </w:pPr>
      <w:r w:rsidRPr="00452371">
        <w:rPr>
          <w:i/>
          <w:sz w:val="24"/>
          <w:szCs w:val="24"/>
        </w:rPr>
        <w:t>Is</w:t>
      </w:r>
      <w:r w:rsidR="00FB2679" w:rsidRPr="00452371">
        <w:rPr>
          <w:i/>
          <w:sz w:val="24"/>
          <w:szCs w:val="24"/>
        </w:rPr>
        <w:t xml:space="preserve"> </w:t>
      </w:r>
      <w:r w:rsidRPr="00452371">
        <w:rPr>
          <w:i/>
          <w:sz w:val="24"/>
          <w:szCs w:val="24"/>
        </w:rPr>
        <w:t>technological advancement creating a divide</w:t>
      </w:r>
      <w:r w:rsidR="00225D71">
        <w:rPr>
          <w:i/>
          <w:sz w:val="24"/>
          <w:szCs w:val="24"/>
        </w:rPr>
        <w:t xml:space="preserve"> or closing the </w:t>
      </w:r>
      <w:proofErr w:type="gramStart"/>
      <w:r w:rsidR="00225D71">
        <w:rPr>
          <w:i/>
          <w:sz w:val="24"/>
          <w:szCs w:val="24"/>
        </w:rPr>
        <w:t xml:space="preserve">gap </w:t>
      </w:r>
      <w:r w:rsidRPr="00452371">
        <w:rPr>
          <w:i/>
          <w:sz w:val="24"/>
          <w:szCs w:val="24"/>
        </w:rPr>
        <w:t>?</w:t>
      </w:r>
      <w:proofErr w:type="gramEnd"/>
    </w:p>
    <w:p w:rsidR="009E0797" w:rsidRDefault="009E0797" w:rsidP="00BD2C6C">
      <w:pPr>
        <w:spacing w:line="360" w:lineRule="auto"/>
        <w:rPr>
          <w:sz w:val="24"/>
          <w:szCs w:val="24"/>
        </w:rPr>
      </w:pPr>
      <w:r w:rsidRPr="001E04BC">
        <w:rPr>
          <w:sz w:val="24"/>
          <w:szCs w:val="24"/>
        </w:rPr>
        <w:t xml:space="preserve">Theories on optimal design of cities, city traffic flows, </w:t>
      </w:r>
      <w:r w:rsidR="00E24949" w:rsidRPr="001E04BC">
        <w:rPr>
          <w:sz w:val="24"/>
          <w:szCs w:val="24"/>
        </w:rPr>
        <w:t>neighbourhoods</w:t>
      </w:r>
      <w:r w:rsidRPr="001E04BC">
        <w:rPr>
          <w:sz w:val="24"/>
          <w:szCs w:val="24"/>
        </w:rPr>
        <w:t xml:space="preserve"> and demographics were in vogue after World War I. These conjectures were expanded in 1929 by Hungarian author Frigyes Karinthy,</w:t>
      </w:r>
      <w:r w:rsidR="003A591A">
        <w:rPr>
          <w:sz w:val="24"/>
          <w:szCs w:val="24"/>
        </w:rPr>
        <w:t xml:space="preserve"> in</w:t>
      </w:r>
      <w:r w:rsidRPr="001E04BC">
        <w:rPr>
          <w:sz w:val="24"/>
          <w:szCs w:val="24"/>
        </w:rPr>
        <w:t xml:space="preserve"> a volume of short stories titled </w:t>
      </w:r>
      <w:proofErr w:type="gramStart"/>
      <w:r w:rsidRPr="00225D71">
        <w:rPr>
          <w:i/>
          <w:sz w:val="24"/>
          <w:szCs w:val="24"/>
        </w:rPr>
        <w:t>Everything</w:t>
      </w:r>
      <w:proofErr w:type="gramEnd"/>
      <w:r w:rsidRPr="00225D71">
        <w:rPr>
          <w:i/>
          <w:sz w:val="24"/>
          <w:szCs w:val="24"/>
        </w:rPr>
        <w:t xml:space="preserve"> is Different</w:t>
      </w:r>
      <w:r w:rsidRPr="001E04BC">
        <w:rPr>
          <w:sz w:val="24"/>
          <w:szCs w:val="24"/>
        </w:rPr>
        <w:t>.</w:t>
      </w:r>
      <w:sdt>
        <w:sdtPr>
          <w:rPr>
            <w:sz w:val="24"/>
            <w:szCs w:val="24"/>
          </w:rPr>
          <w:id w:val="309523649"/>
          <w:citation/>
        </w:sdtPr>
        <w:sdtEndPr/>
        <w:sdtContent>
          <w:r w:rsidR="003A591A">
            <w:rPr>
              <w:sz w:val="24"/>
              <w:szCs w:val="24"/>
            </w:rPr>
            <w:fldChar w:fldCharType="begin"/>
          </w:r>
          <w:r w:rsidR="003A591A">
            <w:rPr>
              <w:sz w:val="24"/>
              <w:szCs w:val="24"/>
            </w:rPr>
            <w:instrText xml:space="preserve"> CITATION Kar181 \l 3081 </w:instrText>
          </w:r>
          <w:r w:rsidR="003A591A">
            <w:rPr>
              <w:sz w:val="24"/>
              <w:szCs w:val="24"/>
            </w:rPr>
            <w:fldChar w:fldCharType="separate"/>
          </w:r>
          <w:r w:rsidR="003A591A">
            <w:rPr>
              <w:noProof/>
              <w:sz w:val="24"/>
              <w:szCs w:val="24"/>
            </w:rPr>
            <w:t xml:space="preserve"> </w:t>
          </w:r>
          <w:r w:rsidR="003A591A" w:rsidRPr="003A591A">
            <w:rPr>
              <w:noProof/>
              <w:sz w:val="24"/>
              <w:szCs w:val="24"/>
            </w:rPr>
            <w:t>(Karinthy)</w:t>
          </w:r>
          <w:r w:rsidR="003A591A">
            <w:rPr>
              <w:sz w:val="24"/>
              <w:szCs w:val="24"/>
            </w:rPr>
            <w:fldChar w:fldCharType="end"/>
          </w:r>
        </w:sdtContent>
      </w:sdt>
      <w:r w:rsidR="00225D71">
        <w:rPr>
          <w:sz w:val="24"/>
          <w:szCs w:val="24"/>
        </w:rPr>
        <w:t xml:space="preserve">  The volume </w:t>
      </w:r>
      <w:r w:rsidR="00225D71" w:rsidRPr="00225D71">
        <w:rPr>
          <w:i/>
          <w:sz w:val="24"/>
          <w:szCs w:val="24"/>
        </w:rPr>
        <w:t>Chain Links</w:t>
      </w:r>
      <w:r w:rsidR="00225D71">
        <w:rPr>
          <w:sz w:val="24"/>
          <w:szCs w:val="24"/>
        </w:rPr>
        <w:t xml:space="preserve"> i</w:t>
      </w:r>
      <w:r w:rsidR="00D17061">
        <w:rPr>
          <w:sz w:val="24"/>
          <w:szCs w:val="24"/>
        </w:rPr>
        <w:t xml:space="preserve">nvestigates </w:t>
      </w:r>
      <w:r w:rsidR="00225D71">
        <w:rPr>
          <w:sz w:val="24"/>
          <w:szCs w:val="24"/>
        </w:rPr>
        <w:t xml:space="preserve">in abstract, conceptual </w:t>
      </w:r>
      <w:r w:rsidRPr="001E04BC">
        <w:rPr>
          <w:sz w:val="24"/>
          <w:szCs w:val="24"/>
        </w:rPr>
        <w:t>and fictional terms</w:t>
      </w:r>
      <w:r w:rsidR="00225D71">
        <w:rPr>
          <w:sz w:val="24"/>
          <w:szCs w:val="24"/>
        </w:rPr>
        <w:t>,</w:t>
      </w:r>
      <w:r w:rsidRPr="001E04BC">
        <w:rPr>
          <w:sz w:val="24"/>
          <w:szCs w:val="24"/>
        </w:rPr>
        <w:t xml:space="preserve"> many of the problems that would captivate future generations of mathematicians, sociologists, and physicists within the field of network theory</w:t>
      </w:r>
      <w:r w:rsidR="00225D71">
        <w:rPr>
          <w:sz w:val="24"/>
          <w:szCs w:val="24"/>
        </w:rPr>
        <w:t xml:space="preserve">. Karinthy predicted </w:t>
      </w:r>
      <w:r w:rsidR="00D17061">
        <w:rPr>
          <w:sz w:val="24"/>
          <w:szCs w:val="24"/>
        </w:rPr>
        <w:t>t</w:t>
      </w:r>
      <w:r w:rsidRPr="001E04BC">
        <w:rPr>
          <w:sz w:val="24"/>
          <w:szCs w:val="24"/>
        </w:rPr>
        <w:t>echnologica</w:t>
      </w:r>
      <w:r w:rsidR="00D17061">
        <w:rPr>
          <w:sz w:val="24"/>
          <w:szCs w:val="24"/>
        </w:rPr>
        <w:t xml:space="preserve">l advances in communications, travel and friendship networks would </w:t>
      </w:r>
      <w:r w:rsidRPr="001E04BC">
        <w:rPr>
          <w:sz w:val="24"/>
          <w:szCs w:val="24"/>
        </w:rPr>
        <w:t>grow larger and span g</w:t>
      </w:r>
      <w:r w:rsidR="00D17061">
        <w:rPr>
          <w:sz w:val="24"/>
          <w:szCs w:val="24"/>
        </w:rPr>
        <w:t xml:space="preserve">reater distances. </w:t>
      </w:r>
      <w:r w:rsidRPr="001E04BC">
        <w:rPr>
          <w:sz w:val="24"/>
          <w:szCs w:val="24"/>
        </w:rPr>
        <w:t xml:space="preserve"> Karinthy believed that the modern w</w:t>
      </w:r>
      <w:r w:rsidR="003A591A">
        <w:rPr>
          <w:sz w:val="24"/>
          <w:szCs w:val="24"/>
        </w:rPr>
        <w:t>orld was 'shrinking' due to an</w:t>
      </w:r>
      <w:r w:rsidRPr="001E04BC">
        <w:rPr>
          <w:sz w:val="24"/>
          <w:szCs w:val="24"/>
        </w:rPr>
        <w:t xml:space="preserve"> ever-increasing connectedness of human beings</w:t>
      </w:r>
      <w:r w:rsidR="003A591A">
        <w:rPr>
          <w:sz w:val="24"/>
          <w:szCs w:val="24"/>
        </w:rPr>
        <w:t xml:space="preserve">. </w:t>
      </w:r>
    </w:p>
    <w:p w:rsidR="00AE5E99" w:rsidRPr="001E04BC" w:rsidRDefault="00AE5E99" w:rsidP="00BD2C6C">
      <w:pPr>
        <w:spacing w:line="360" w:lineRule="auto"/>
        <w:rPr>
          <w:sz w:val="24"/>
          <w:szCs w:val="24"/>
        </w:rPr>
      </w:pPr>
      <w:r>
        <w:rPr>
          <w:sz w:val="24"/>
          <w:szCs w:val="24"/>
        </w:rPr>
        <w:t xml:space="preserve">Tribalism and social intelligence </w:t>
      </w:r>
    </w:p>
    <w:p w:rsidR="00AE5E99" w:rsidRDefault="000E0194" w:rsidP="00BD2C6C">
      <w:pPr>
        <w:spacing w:line="360" w:lineRule="auto"/>
        <w:rPr>
          <w:sz w:val="24"/>
          <w:szCs w:val="24"/>
        </w:rPr>
      </w:pPr>
      <w:r w:rsidRPr="001E04BC">
        <w:rPr>
          <w:sz w:val="24"/>
          <w:szCs w:val="24"/>
        </w:rPr>
        <w:t>The world is becoming increasingly interconnected</w:t>
      </w:r>
      <w:r w:rsidR="00225D71">
        <w:rPr>
          <w:sz w:val="24"/>
          <w:szCs w:val="24"/>
        </w:rPr>
        <w:t>. S</w:t>
      </w:r>
      <w:r w:rsidRPr="001E04BC">
        <w:rPr>
          <w:sz w:val="24"/>
          <w:szCs w:val="24"/>
        </w:rPr>
        <w:t>ocial networks perva</w:t>
      </w:r>
      <w:r w:rsidR="00225D71">
        <w:rPr>
          <w:sz w:val="24"/>
          <w:szCs w:val="24"/>
        </w:rPr>
        <w:t>de popular culture.</w:t>
      </w:r>
      <w:r w:rsidR="00A36349" w:rsidRPr="001E04BC">
        <w:rPr>
          <w:sz w:val="24"/>
          <w:szCs w:val="24"/>
        </w:rPr>
        <w:t xml:space="preserve"> In particular</w:t>
      </w:r>
      <w:r w:rsidRPr="001E04BC">
        <w:rPr>
          <w:sz w:val="24"/>
          <w:szCs w:val="24"/>
        </w:rPr>
        <w:t xml:space="preserve"> the notion of six degrees has become part of the collective consciousness. Social networking websites such as Facebook, Friendster, </w:t>
      </w:r>
      <w:r w:rsidR="00D17061" w:rsidRPr="001E04BC">
        <w:rPr>
          <w:sz w:val="24"/>
          <w:szCs w:val="24"/>
        </w:rPr>
        <w:t>Myspace</w:t>
      </w:r>
      <w:r w:rsidRPr="001E04BC">
        <w:rPr>
          <w:sz w:val="24"/>
          <w:szCs w:val="24"/>
        </w:rPr>
        <w:t>, XING, Orkut, Cyworld, Bebo, and others have greatly increased the connectivity of the online space through the application of social networking concepts.</w:t>
      </w:r>
    </w:p>
    <w:p w:rsidR="000E0194" w:rsidRDefault="00AE5E99" w:rsidP="00BD2C6C">
      <w:pPr>
        <w:spacing w:line="360" w:lineRule="auto"/>
        <w:rPr>
          <w:sz w:val="24"/>
          <w:szCs w:val="24"/>
        </w:rPr>
      </w:pPr>
      <w:r>
        <w:rPr>
          <w:sz w:val="24"/>
          <w:szCs w:val="24"/>
        </w:rPr>
        <w:t xml:space="preserve">Are new networking opportunities </w:t>
      </w:r>
      <w:r w:rsidR="008C74EB">
        <w:rPr>
          <w:sz w:val="24"/>
          <w:szCs w:val="24"/>
        </w:rPr>
        <w:t xml:space="preserve">enhancing our social skills? </w:t>
      </w:r>
      <w:r w:rsidR="000E0194" w:rsidRPr="001E04BC">
        <w:rPr>
          <w:sz w:val="24"/>
          <w:szCs w:val="24"/>
        </w:rPr>
        <w:t>According to Edward O Wilson social intelligence is critical for success in a tribal environment</w:t>
      </w:r>
      <w:r>
        <w:rPr>
          <w:sz w:val="24"/>
          <w:szCs w:val="24"/>
        </w:rPr>
        <w:t>. New</w:t>
      </w:r>
      <w:r w:rsidR="00D17061">
        <w:rPr>
          <w:sz w:val="24"/>
          <w:szCs w:val="24"/>
        </w:rPr>
        <w:t xml:space="preserve"> questions </w:t>
      </w:r>
      <w:r>
        <w:rPr>
          <w:sz w:val="24"/>
          <w:szCs w:val="24"/>
        </w:rPr>
        <w:t>surround</w:t>
      </w:r>
      <w:r w:rsidR="00D17061">
        <w:rPr>
          <w:sz w:val="24"/>
          <w:szCs w:val="24"/>
        </w:rPr>
        <w:t xml:space="preserve"> </w:t>
      </w:r>
      <w:r w:rsidR="00D17061" w:rsidRPr="001E04BC">
        <w:rPr>
          <w:sz w:val="24"/>
          <w:szCs w:val="24"/>
        </w:rPr>
        <w:t>what</w:t>
      </w:r>
      <w:r>
        <w:rPr>
          <w:sz w:val="24"/>
          <w:szCs w:val="24"/>
        </w:rPr>
        <w:t xml:space="preserve"> constitutes social interaction in a virtual world. </w:t>
      </w:r>
      <w:r w:rsidR="0027602E">
        <w:rPr>
          <w:sz w:val="24"/>
          <w:szCs w:val="24"/>
        </w:rPr>
        <w:t xml:space="preserve">Does technology </w:t>
      </w:r>
      <w:r>
        <w:rPr>
          <w:sz w:val="24"/>
          <w:szCs w:val="24"/>
        </w:rPr>
        <w:t xml:space="preserve">advance </w:t>
      </w:r>
      <w:r w:rsidR="0027602E">
        <w:rPr>
          <w:sz w:val="24"/>
          <w:szCs w:val="24"/>
        </w:rPr>
        <w:t xml:space="preserve">tribalism and limit </w:t>
      </w:r>
      <w:r>
        <w:rPr>
          <w:sz w:val="24"/>
          <w:szCs w:val="24"/>
        </w:rPr>
        <w:t>real life social interaction</w:t>
      </w:r>
      <w:r w:rsidR="0027602E">
        <w:rPr>
          <w:sz w:val="24"/>
          <w:szCs w:val="24"/>
        </w:rPr>
        <w:t>s</w:t>
      </w:r>
      <w:r>
        <w:rPr>
          <w:sz w:val="24"/>
          <w:szCs w:val="24"/>
        </w:rPr>
        <w:t>?</w:t>
      </w:r>
      <w:r w:rsidR="008C74EB">
        <w:rPr>
          <w:sz w:val="24"/>
          <w:szCs w:val="24"/>
        </w:rPr>
        <w:t xml:space="preserve"> </w:t>
      </w:r>
      <w:r>
        <w:rPr>
          <w:sz w:val="24"/>
          <w:szCs w:val="24"/>
        </w:rPr>
        <w:t xml:space="preserve"> </w:t>
      </w:r>
      <w:r w:rsidR="00D17061">
        <w:rPr>
          <w:sz w:val="24"/>
          <w:szCs w:val="24"/>
        </w:rPr>
        <w:t>Mass-society theorists fear</w:t>
      </w:r>
      <w:r w:rsidR="000E0194" w:rsidRPr="001E04BC">
        <w:rPr>
          <w:sz w:val="24"/>
          <w:szCs w:val="24"/>
        </w:rPr>
        <w:t xml:space="preserve"> transformation of people of various backgrounds into a generic mas</w:t>
      </w:r>
      <w:r w:rsidR="00A36349" w:rsidRPr="001E04BC">
        <w:rPr>
          <w:sz w:val="24"/>
          <w:szCs w:val="24"/>
        </w:rPr>
        <w:t xml:space="preserve">s </w:t>
      </w:r>
      <w:r w:rsidR="00D17061">
        <w:rPr>
          <w:sz w:val="24"/>
          <w:szCs w:val="24"/>
        </w:rPr>
        <w:t xml:space="preserve">will </w:t>
      </w:r>
      <w:r w:rsidR="00A36349" w:rsidRPr="001E04BC">
        <w:rPr>
          <w:sz w:val="24"/>
          <w:szCs w:val="24"/>
        </w:rPr>
        <w:t>end up dehumanizing everyone</w:t>
      </w:r>
      <w:r w:rsidR="0027602E">
        <w:rPr>
          <w:sz w:val="24"/>
          <w:szCs w:val="24"/>
        </w:rPr>
        <w:t xml:space="preserve">. </w:t>
      </w:r>
      <w:r w:rsidR="00774AC1" w:rsidRPr="001E04BC">
        <w:rPr>
          <w:sz w:val="24"/>
          <w:szCs w:val="24"/>
        </w:rPr>
        <w:t xml:space="preserve"> </w:t>
      </w:r>
      <w:r w:rsidR="0027602E">
        <w:rPr>
          <w:sz w:val="24"/>
          <w:szCs w:val="24"/>
        </w:rPr>
        <w:t>A world connected via technology where</w:t>
      </w:r>
      <w:r w:rsidR="00774AC1" w:rsidRPr="001E04BC">
        <w:rPr>
          <w:sz w:val="24"/>
          <w:szCs w:val="24"/>
        </w:rPr>
        <w:t xml:space="preserve"> the derogatory term tribe </w:t>
      </w:r>
      <w:r w:rsidR="0027602E">
        <w:rPr>
          <w:sz w:val="24"/>
          <w:szCs w:val="24"/>
        </w:rPr>
        <w:t xml:space="preserve">is relegated </w:t>
      </w:r>
      <w:r w:rsidR="00774AC1" w:rsidRPr="001E04BC">
        <w:rPr>
          <w:sz w:val="24"/>
          <w:szCs w:val="24"/>
        </w:rPr>
        <w:t xml:space="preserve">to </w:t>
      </w:r>
      <w:r w:rsidR="0027602E">
        <w:rPr>
          <w:sz w:val="24"/>
          <w:szCs w:val="24"/>
        </w:rPr>
        <w:t xml:space="preserve">third world and </w:t>
      </w:r>
      <w:r w:rsidR="00E778E2" w:rsidRPr="001E04BC">
        <w:rPr>
          <w:sz w:val="24"/>
          <w:szCs w:val="24"/>
        </w:rPr>
        <w:t>the rest of the</w:t>
      </w:r>
      <w:r w:rsidR="00774AC1" w:rsidRPr="001E04BC">
        <w:rPr>
          <w:sz w:val="24"/>
          <w:szCs w:val="24"/>
        </w:rPr>
        <w:t xml:space="preserve"> progressive</w:t>
      </w:r>
      <w:r w:rsidR="00E778E2" w:rsidRPr="001E04BC">
        <w:rPr>
          <w:sz w:val="24"/>
          <w:szCs w:val="24"/>
        </w:rPr>
        <w:t xml:space="preserve"> </w:t>
      </w:r>
      <w:r w:rsidR="0027602E">
        <w:rPr>
          <w:sz w:val="24"/>
          <w:szCs w:val="24"/>
        </w:rPr>
        <w:t xml:space="preserve">world becomes </w:t>
      </w:r>
      <w:r w:rsidR="00E778E2" w:rsidRPr="001E04BC">
        <w:rPr>
          <w:sz w:val="24"/>
          <w:szCs w:val="24"/>
        </w:rPr>
        <w:t>nation</w:t>
      </w:r>
      <w:r w:rsidR="000B5D8A" w:rsidRPr="001E04BC">
        <w:rPr>
          <w:sz w:val="24"/>
          <w:szCs w:val="24"/>
        </w:rPr>
        <w:t>.</w:t>
      </w:r>
    </w:p>
    <w:p w:rsidR="00957309" w:rsidRDefault="00957309" w:rsidP="00BD2C6C">
      <w:pPr>
        <w:spacing w:line="360" w:lineRule="auto"/>
        <w:rPr>
          <w:sz w:val="24"/>
          <w:szCs w:val="24"/>
        </w:rPr>
      </w:pPr>
      <w:r>
        <w:rPr>
          <w:sz w:val="24"/>
          <w:szCs w:val="24"/>
        </w:rPr>
        <w:t>Last updated 28</w:t>
      </w:r>
      <w:r w:rsidRPr="00957309">
        <w:rPr>
          <w:sz w:val="24"/>
          <w:szCs w:val="24"/>
          <w:vertAlign w:val="superscript"/>
        </w:rPr>
        <w:t>th</w:t>
      </w:r>
      <w:r>
        <w:rPr>
          <w:sz w:val="24"/>
          <w:szCs w:val="24"/>
        </w:rPr>
        <w:t xml:space="preserve"> of October 2018 </w:t>
      </w:r>
    </w:p>
    <w:p w:rsidR="0091121F" w:rsidRDefault="0091121F" w:rsidP="00BD2C6C">
      <w:pPr>
        <w:spacing w:line="360" w:lineRule="auto"/>
        <w:rPr>
          <w:sz w:val="24"/>
          <w:szCs w:val="24"/>
        </w:rPr>
      </w:pPr>
    </w:p>
    <w:p w:rsidR="0091121F" w:rsidRDefault="0091121F" w:rsidP="00BD2C6C">
      <w:pPr>
        <w:spacing w:line="360" w:lineRule="auto"/>
        <w:rPr>
          <w:sz w:val="24"/>
          <w:szCs w:val="24"/>
        </w:rPr>
      </w:pPr>
    </w:p>
    <w:p w:rsidR="0091121F" w:rsidRDefault="0091121F"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Default="00AE5E99" w:rsidP="00BD2C6C">
      <w:pPr>
        <w:spacing w:line="360" w:lineRule="auto"/>
        <w:rPr>
          <w:sz w:val="24"/>
          <w:szCs w:val="24"/>
        </w:rPr>
      </w:pPr>
    </w:p>
    <w:p w:rsidR="00AE5E99" w:rsidRPr="001E04BC" w:rsidRDefault="00AE5E99" w:rsidP="00BD2C6C">
      <w:pPr>
        <w:spacing w:line="360" w:lineRule="auto"/>
        <w:rPr>
          <w:sz w:val="24"/>
          <w:szCs w:val="24"/>
        </w:rPr>
      </w:pPr>
    </w:p>
    <w:sdt>
      <w:sdtPr>
        <w:rPr>
          <w:rFonts w:asciiTheme="minorHAnsi" w:eastAsiaTheme="minorEastAsia" w:hAnsiTheme="minorHAnsi" w:cstheme="minorBidi"/>
          <w:color w:val="auto"/>
          <w:sz w:val="22"/>
          <w:szCs w:val="22"/>
          <w:lang w:val="en-AU" w:eastAsia="zh-CN"/>
        </w:rPr>
        <w:id w:val="715168136"/>
        <w:docPartObj>
          <w:docPartGallery w:val="Bibliographies"/>
          <w:docPartUnique/>
        </w:docPartObj>
      </w:sdtPr>
      <w:sdtEndPr>
        <w:rPr>
          <w:b/>
          <w:bCs/>
        </w:rPr>
      </w:sdtEndPr>
      <w:sdtContent>
        <w:p w:rsidR="00D17061" w:rsidRDefault="00D17061" w:rsidP="00BD2C6C">
          <w:pPr>
            <w:pStyle w:val="Heading1"/>
            <w:spacing w:line="360" w:lineRule="auto"/>
          </w:pPr>
          <w:r>
            <w:t>Works Cited</w:t>
          </w:r>
        </w:p>
        <w:p w:rsidR="00077EFD" w:rsidRDefault="00D17061" w:rsidP="00077EFD">
          <w:pPr>
            <w:pStyle w:val="Bibliography"/>
            <w:ind w:left="720" w:hanging="720"/>
            <w:rPr>
              <w:noProof/>
              <w:sz w:val="24"/>
              <w:szCs w:val="24"/>
              <w:lang w:val="en-US"/>
            </w:rPr>
          </w:pPr>
          <w:r>
            <w:fldChar w:fldCharType="begin"/>
          </w:r>
          <w:r>
            <w:instrText xml:space="preserve"> BIBLIOGRAPHY </w:instrText>
          </w:r>
          <w:r>
            <w:fldChar w:fldCharType="separate"/>
          </w:r>
          <w:r w:rsidR="00077EFD">
            <w:rPr>
              <w:noProof/>
              <w:lang w:val="en-US"/>
            </w:rPr>
            <w:t xml:space="preserve">ABC Science . (2016, 01 20). </w:t>
          </w:r>
          <w:r w:rsidR="00077EFD">
            <w:rPr>
              <w:i/>
              <w:iCs/>
              <w:noProof/>
              <w:lang w:val="en-US"/>
            </w:rPr>
            <w:t>Facebook: 150 is the limit of real friends on social media</w:t>
          </w:r>
          <w:r w:rsidR="00077EFD">
            <w:rPr>
              <w:noProof/>
              <w:lang w:val="en-US"/>
            </w:rPr>
            <w:t>. Retrieved from Science : https://www.abc.net.au/news/science/2016-01-20/150-is-the-limit-of-real-facebook-friends/7101588</w:t>
          </w:r>
        </w:p>
        <w:p w:rsidR="00077EFD" w:rsidRDefault="00077EFD" w:rsidP="00077EFD">
          <w:pPr>
            <w:pStyle w:val="Bibliography"/>
            <w:ind w:left="720" w:hanging="720"/>
            <w:rPr>
              <w:noProof/>
              <w:lang w:val="en-US"/>
            </w:rPr>
          </w:pPr>
          <w:r>
            <w:rPr>
              <w:noProof/>
              <w:lang w:val="en-US"/>
            </w:rPr>
            <w:t xml:space="preserve">alibris . (2001). </w:t>
          </w:r>
          <w:r>
            <w:rPr>
              <w:i/>
              <w:iCs/>
              <w:noProof/>
              <w:lang w:val="en-US"/>
            </w:rPr>
            <w:t>Modern Tribalism (2001)</w:t>
          </w:r>
          <w:r>
            <w:rPr>
              <w:noProof/>
              <w:lang w:val="en-US"/>
            </w:rPr>
            <w:t>. Retrieved from alibris : https://www.alibris.com/Modern-Tribalism/movie/100257261</w:t>
          </w:r>
        </w:p>
        <w:p w:rsidR="00077EFD" w:rsidRDefault="00077EFD" w:rsidP="00077EFD">
          <w:pPr>
            <w:pStyle w:val="Bibliography"/>
            <w:ind w:left="720" w:hanging="720"/>
            <w:rPr>
              <w:noProof/>
              <w:lang w:val="en-US"/>
            </w:rPr>
          </w:pPr>
          <w:r>
            <w:rPr>
              <w:noProof/>
              <w:lang w:val="en-US"/>
            </w:rPr>
            <w:t xml:space="preserve">Boas, F. (2003). </w:t>
          </w:r>
          <w:r>
            <w:rPr>
              <w:i/>
              <w:iCs/>
              <w:noProof/>
              <w:lang w:val="en-US"/>
            </w:rPr>
            <w:t>Anthropology and Modern Life.</w:t>
          </w:r>
          <w:r>
            <w:rPr>
              <w:noProof/>
              <w:lang w:val="en-US"/>
            </w:rPr>
            <w:t xml:space="preserve"> New York : Routledge . Retrieved from https://www.taylorfrancis.com/books/9781351531559</w:t>
          </w:r>
        </w:p>
        <w:p w:rsidR="00077EFD" w:rsidRDefault="00077EFD" w:rsidP="00077EFD">
          <w:pPr>
            <w:pStyle w:val="Bibliography"/>
            <w:ind w:left="720" w:hanging="720"/>
            <w:rPr>
              <w:noProof/>
              <w:lang w:val="en-US"/>
            </w:rPr>
          </w:pPr>
          <w:r>
            <w:rPr>
              <w:noProof/>
              <w:lang w:val="en-US"/>
            </w:rPr>
            <w:t xml:space="preserve">creative commons. (2013, 07 09). </w:t>
          </w:r>
          <w:r>
            <w:rPr>
              <w:i/>
              <w:iCs/>
              <w:noProof/>
              <w:lang w:val="en-US"/>
            </w:rPr>
            <w:t xml:space="preserve">Neotribalism </w:t>
          </w:r>
          <w:r>
            <w:rPr>
              <w:noProof/>
              <w:lang w:val="en-US"/>
            </w:rPr>
            <w:t>. Retrieved 08 14, 2013, from wikipedia: http://en.wikipedia.org/wiki/Neotribalism</w:t>
          </w:r>
        </w:p>
        <w:p w:rsidR="00077EFD" w:rsidRDefault="00077EFD" w:rsidP="00077EFD">
          <w:pPr>
            <w:pStyle w:val="Bibliography"/>
            <w:ind w:left="720" w:hanging="720"/>
            <w:rPr>
              <w:noProof/>
              <w:lang w:val="en-US"/>
            </w:rPr>
          </w:pPr>
          <w:r>
            <w:rPr>
              <w:noProof/>
              <w:lang w:val="en-US"/>
            </w:rPr>
            <w:t xml:space="preserve">Financial Times . (2015, 10 24). </w:t>
          </w:r>
          <w:r>
            <w:rPr>
              <w:i/>
              <w:iCs/>
              <w:noProof/>
              <w:lang w:val="en-US"/>
            </w:rPr>
            <w:t>‘Awakening’, by Marilynne Robinson</w:t>
          </w:r>
          <w:r>
            <w:rPr>
              <w:noProof/>
              <w:lang w:val="en-US"/>
            </w:rPr>
            <w:t>. Retrieved from Financial times : https://www.ft.com/content/cf041986-7963-11e5-933d-efcdc3c11c89</w:t>
          </w:r>
        </w:p>
        <w:p w:rsidR="00077EFD" w:rsidRDefault="00077EFD" w:rsidP="00077EFD">
          <w:pPr>
            <w:pStyle w:val="Bibliography"/>
            <w:ind w:left="720" w:hanging="720"/>
            <w:rPr>
              <w:noProof/>
              <w:lang w:val="en-US"/>
            </w:rPr>
          </w:pPr>
          <w:r>
            <w:rPr>
              <w:noProof/>
              <w:lang w:val="en-US"/>
            </w:rPr>
            <w:t xml:space="preserve">Karinthy, F. (n.d.). </w:t>
          </w:r>
          <w:r>
            <w:rPr>
              <w:i/>
              <w:iCs/>
              <w:noProof/>
              <w:lang w:val="en-US"/>
            </w:rPr>
            <w:t>Chainlinks.</w:t>
          </w:r>
          <w:r>
            <w:rPr>
              <w:noProof/>
              <w:lang w:val="en-US"/>
            </w:rPr>
            <w:t xml:space="preserve"> Retrieved 10 22, 2018, from djircourses: https://djjr-courses.wdfiles.com/local--files/soc180%3Akarinthy-chain-links/Karinthy-Chain-Links_1929.pdf</w:t>
          </w:r>
        </w:p>
        <w:p w:rsidR="00077EFD" w:rsidRDefault="00077EFD" w:rsidP="00077EFD">
          <w:pPr>
            <w:pStyle w:val="Bibliography"/>
            <w:ind w:left="720" w:hanging="720"/>
            <w:rPr>
              <w:noProof/>
              <w:lang w:val="en-US"/>
            </w:rPr>
          </w:pPr>
          <w:r>
            <w:rPr>
              <w:noProof/>
              <w:lang w:val="en-US"/>
            </w:rPr>
            <w:t xml:space="preserve">Kent , R., &amp; Rogers , M. (Directors). (2012). </w:t>
          </w:r>
          <w:r>
            <w:rPr>
              <w:i/>
              <w:iCs/>
              <w:noProof/>
              <w:lang w:val="en-US"/>
            </w:rPr>
            <w:t>Trailer for the documentary Modern Tribalism</w:t>
          </w:r>
          <w:r>
            <w:rPr>
              <w:noProof/>
              <w:lang w:val="en-US"/>
            </w:rPr>
            <w:t xml:space="preserve"> [Motion Picture]. Retrieved from you tube : https://www.youtube.com/watch?v=r5xtDKTasoE</w:t>
          </w:r>
        </w:p>
        <w:p w:rsidR="00077EFD" w:rsidRDefault="00077EFD" w:rsidP="00077EFD">
          <w:pPr>
            <w:pStyle w:val="Bibliography"/>
            <w:ind w:left="720" w:hanging="720"/>
            <w:rPr>
              <w:noProof/>
              <w:lang w:val="en-US"/>
            </w:rPr>
          </w:pPr>
          <w:r>
            <w:rPr>
              <w:noProof/>
              <w:lang w:val="en-US"/>
            </w:rPr>
            <w:t xml:space="preserve">Maffesoli, M. (1996 ). </w:t>
          </w:r>
          <w:r>
            <w:rPr>
              <w:i/>
              <w:iCs/>
              <w:noProof/>
              <w:lang w:val="en-US"/>
            </w:rPr>
            <w:t>The Time of the Tribes.</w:t>
          </w:r>
          <w:r>
            <w:rPr>
              <w:noProof/>
              <w:lang w:val="en-US"/>
            </w:rPr>
            <w:t xml:space="preserve"> Sage Publications . Retrieved from http://www.citeulike.org/group/254/article/213102</w:t>
          </w:r>
        </w:p>
        <w:p w:rsidR="00077EFD" w:rsidRDefault="00077EFD" w:rsidP="00077EFD">
          <w:pPr>
            <w:pStyle w:val="Bibliography"/>
            <w:ind w:left="720" w:hanging="720"/>
            <w:rPr>
              <w:noProof/>
              <w:lang w:val="en-US"/>
            </w:rPr>
          </w:pPr>
          <w:r>
            <w:rPr>
              <w:noProof/>
              <w:lang w:val="en-US"/>
            </w:rPr>
            <w:t xml:space="preserve">Science News . (2013, 10 10). </w:t>
          </w:r>
          <w:r>
            <w:rPr>
              <w:i/>
              <w:iCs/>
              <w:noProof/>
              <w:lang w:val="en-US"/>
            </w:rPr>
            <w:t>Hunter-gatherers and immigrant farmers lived together for 2,000 years in Central Europe</w:t>
          </w:r>
          <w:r>
            <w:rPr>
              <w:noProof/>
              <w:lang w:val="en-US"/>
            </w:rPr>
            <w:t>. Retrieved from Universität Mainz: https://www.sciencedaily.com/releases/2013/10/131010142704.htm</w:t>
          </w:r>
        </w:p>
        <w:p w:rsidR="00077EFD" w:rsidRDefault="00077EFD" w:rsidP="00077EFD">
          <w:pPr>
            <w:pStyle w:val="Bibliography"/>
            <w:ind w:left="720" w:hanging="720"/>
            <w:rPr>
              <w:noProof/>
              <w:lang w:val="en-US"/>
            </w:rPr>
          </w:pPr>
          <w:r>
            <w:rPr>
              <w:noProof/>
              <w:lang w:val="en-US"/>
            </w:rPr>
            <w:t xml:space="preserve">Souza, S. A. (Director). (2007). </w:t>
          </w:r>
          <w:r>
            <w:rPr>
              <w:i/>
              <w:iCs/>
              <w:noProof/>
              <w:lang w:val="en-US"/>
            </w:rPr>
            <w:t>The Bra Boys</w:t>
          </w:r>
          <w:r>
            <w:rPr>
              <w:noProof/>
              <w:lang w:val="en-US"/>
            </w:rPr>
            <w:t xml:space="preserve"> [Motion Picture]. Retrieved from https://www.imdb.com/title/tt0951318/</w:t>
          </w:r>
        </w:p>
        <w:p w:rsidR="00077EFD" w:rsidRDefault="00077EFD" w:rsidP="00077EFD">
          <w:pPr>
            <w:pStyle w:val="Bibliography"/>
            <w:ind w:left="720" w:hanging="720"/>
            <w:rPr>
              <w:noProof/>
              <w:lang w:val="en-US"/>
            </w:rPr>
          </w:pPr>
          <w:r>
            <w:rPr>
              <w:noProof/>
              <w:lang w:val="en-US"/>
            </w:rPr>
            <w:t xml:space="preserve">Stanford Encyclopedia of Philosophy . (2010 , 05 20). </w:t>
          </w:r>
          <w:r>
            <w:rPr>
              <w:i/>
              <w:iCs/>
              <w:noProof/>
              <w:lang w:val="en-US"/>
            </w:rPr>
            <w:t>Immanuel Kan</w:t>
          </w:r>
          <w:r>
            <w:rPr>
              <w:noProof/>
              <w:lang w:val="en-US"/>
            </w:rPr>
            <w:t>. Retrieved from Stanford Encyclopedia of Philosophy : https://plato.stanford.edu/entries/kant/</w:t>
          </w:r>
        </w:p>
        <w:p w:rsidR="00D17061" w:rsidRDefault="00D17061" w:rsidP="00077EFD">
          <w:pPr>
            <w:spacing w:line="360" w:lineRule="auto"/>
          </w:pPr>
          <w:r>
            <w:rPr>
              <w:b/>
              <w:bCs/>
            </w:rPr>
            <w:fldChar w:fldCharType="end"/>
          </w:r>
        </w:p>
        <w:bookmarkStart w:id="0" w:name="_GoBack" w:displacedByCustomXml="next"/>
        <w:bookmarkEnd w:id="0" w:displacedByCustomXml="next"/>
      </w:sdtContent>
    </w:sdt>
    <w:p w:rsidR="000B0DD3" w:rsidRPr="001E04BC" w:rsidRDefault="000B0DD3" w:rsidP="00BD2C6C">
      <w:pPr>
        <w:spacing w:line="360" w:lineRule="auto"/>
        <w:rPr>
          <w:sz w:val="24"/>
          <w:szCs w:val="24"/>
        </w:rPr>
      </w:pPr>
    </w:p>
    <w:p w:rsidR="00A36349" w:rsidRPr="001E04BC" w:rsidRDefault="00A36349" w:rsidP="00BD2C6C">
      <w:pPr>
        <w:spacing w:line="360" w:lineRule="auto"/>
        <w:rPr>
          <w:sz w:val="24"/>
          <w:szCs w:val="24"/>
        </w:rPr>
      </w:pPr>
    </w:p>
    <w:p w:rsidR="000E0194" w:rsidRPr="001E04BC" w:rsidRDefault="000E0194" w:rsidP="00BD2C6C">
      <w:pPr>
        <w:spacing w:line="360" w:lineRule="auto"/>
        <w:rPr>
          <w:sz w:val="24"/>
          <w:szCs w:val="24"/>
        </w:rPr>
      </w:pPr>
    </w:p>
    <w:p w:rsidR="000E0194" w:rsidRPr="001E04BC" w:rsidRDefault="000E0194" w:rsidP="00BD2C6C">
      <w:pPr>
        <w:spacing w:line="360" w:lineRule="auto"/>
        <w:rPr>
          <w:sz w:val="24"/>
          <w:szCs w:val="24"/>
        </w:rPr>
      </w:pPr>
    </w:p>
    <w:p w:rsidR="00F56E4C" w:rsidRPr="001E04BC" w:rsidRDefault="00F56E4C" w:rsidP="00BD2C6C">
      <w:pPr>
        <w:spacing w:line="360" w:lineRule="auto"/>
        <w:rPr>
          <w:sz w:val="24"/>
          <w:szCs w:val="24"/>
        </w:rPr>
      </w:pPr>
    </w:p>
    <w:p w:rsidR="00715462" w:rsidRPr="001E04BC" w:rsidRDefault="00715462" w:rsidP="00BD2C6C">
      <w:pPr>
        <w:spacing w:line="360" w:lineRule="auto"/>
        <w:rPr>
          <w:sz w:val="24"/>
          <w:szCs w:val="24"/>
        </w:rPr>
      </w:pPr>
    </w:p>
    <w:sectPr w:rsidR="00715462" w:rsidRPr="001E0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E7"/>
    <w:rsid w:val="00016DF7"/>
    <w:rsid w:val="00045DCC"/>
    <w:rsid w:val="0005132E"/>
    <w:rsid w:val="00066716"/>
    <w:rsid w:val="00077EFD"/>
    <w:rsid w:val="000B0DD3"/>
    <w:rsid w:val="000B5D8A"/>
    <w:rsid w:val="000E0194"/>
    <w:rsid w:val="00171491"/>
    <w:rsid w:val="0017642E"/>
    <w:rsid w:val="001B7B54"/>
    <w:rsid w:val="001E04BC"/>
    <w:rsid w:val="001F3034"/>
    <w:rsid w:val="001F31C5"/>
    <w:rsid w:val="00225D71"/>
    <w:rsid w:val="00265E27"/>
    <w:rsid w:val="0027602E"/>
    <w:rsid w:val="00304930"/>
    <w:rsid w:val="003106B5"/>
    <w:rsid w:val="00316B3E"/>
    <w:rsid w:val="00335500"/>
    <w:rsid w:val="00342CFC"/>
    <w:rsid w:val="003646F8"/>
    <w:rsid w:val="003A591A"/>
    <w:rsid w:val="003C2C2E"/>
    <w:rsid w:val="003E7CD7"/>
    <w:rsid w:val="00415255"/>
    <w:rsid w:val="00425099"/>
    <w:rsid w:val="00436085"/>
    <w:rsid w:val="00451AEF"/>
    <w:rsid w:val="00452371"/>
    <w:rsid w:val="00481377"/>
    <w:rsid w:val="004B5EC5"/>
    <w:rsid w:val="00503629"/>
    <w:rsid w:val="00516C83"/>
    <w:rsid w:val="00526227"/>
    <w:rsid w:val="00534A33"/>
    <w:rsid w:val="005904EB"/>
    <w:rsid w:val="00592881"/>
    <w:rsid w:val="005B0654"/>
    <w:rsid w:val="005B1353"/>
    <w:rsid w:val="005C32B1"/>
    <w:rsid w:val="005D0CF7"/>
    <w:rsid w:val="00640D79"/>
    <w:rsid w:val="00671017"/>
    <w:rsid w:val="00674381"/>
    <w:rsid w:val="006766CE"/>
    <w:rsid w:val="00676876"/>
    <w:rsid w:val="006919E4"/>
    <w:rsid w:val="006A0D81"/>
    <w:rsid w:val="006C7AA4"/>
    <w:rsid w:val="006F7769"/>
    <w:rsid w:val="00715462"/>
    <w:rsid w:val="007201F2"/>
    <w:rsid w:val="00736374"/>
    <w:rsid w:val="00744165"/>
    <w:rsid w:val="007515FB"/>
    <w:rsid w:val="00774AC1"/>
    <w:rsid w:val="0079167D"/>
    <w:rsid w:val="008421BC"/>
    <w:rsid w:val="0085032B"/>
    <w:rsid w:val="00883CCE"/>
    <w:rsid w:val="008B2ECC"/>
    <w:rsid w:val="008C74EB"/>
    <w:rsid w:val="008D74C5"/>
    <w:rsid w:val="008D7AFF"/>
    <w:rsid w:val="008F6236"/>
    <w:rsid w:val="0091121F"/>
    <w:rsid w:val="009131F5"/>
    <w:rsid w:val="00914A8D"/>
    <w:rsid w:val="00936685"/>
    <w:rsid w:val="00957309"/>
    <w:rsid w:val="009A48D9"/>
    <w:rsid w:val="009A4E78"/>
    <w:rsid w:val="009A5DD9"/>
    <w:rsid w:val="009E0797"/>
    <w:rsid w:val="00A119C7"/>
    <w:rsid w:val="00A36349"/>
    <w:rsid w:val="00A41A2C"/>
    <w:rsid w:val="00A57F7C"/>
    <w:rsid w:val="00AA44E3"/>
    <w:rsid w:val="00AC42E7"/>
    <w:rsid w:val="00AD3F3C"/>
    <w:rsid w:val="00AE5E99"/>
    <w:rsid w:val="00AF0172"/>
    <w:rsid w:val="00B601BE"/>
    <w:rsid w:val="00B6259C"/>
    <w:rsid w:val="00B71255"/>
    <w:rsid w:val="00B7450A"/>
    <w:rsid w:val="00B86DC3"/>
    <w:rsid w:val="00BA4C6A"/>
    <w:rsid w:val="00BB53E3"/>
    <w:rsid w:val="00BD2C6C"/>
    <w:rsid w:val="00C01C20"/>
    <w:rsid w:val="00C21E0B"/>
    <w:rsid w:val="00C430E7"/>
    <w:rsid w:val="00C543DE"/>
    <w:rsid w:val="00C6427C"/>
    <w:rsid w:val="00CA247E"/>
    <w:rsid w:val="00CB0482"/>
    <w:rsid w:val="00D17061"/>
    <w:rsid w:val="00D3492A"/>
    <w:rsid w:val="00D40A4A"/>
    <w:rsid w:val="00D430BB"/>
    <w:rsid w:val="00D64D98"/>
    <w:rsid w:val="00D71177"/>
    <w:rsid w:val="00DD142E"/>
    <w:rsid w:val="00DF5000"/>
    <w:rsid w:val="00E10821"/>
    <w:rsid w:val="00E24949"/>
    <w:rsid w:val="00E45967"/>
    <w:rsid w:val="00E47281"/>
    <w:rsid w:val="00E62E88"/>
    <w:rsid w:val="00E73B06"/>
    <w:rsid w:val="00E778E2"/>
    <w:rsid w:val="00E8399B"/>
    <w:rsid w:val="00EB0800"/>
    <w:rsid w:val="00ED0615"/>
    <w:rsid w:val="00ED1572"/>
    <w:rsid w:val="00ED4A7A"/>
    <w:rsid w:val="00F25E48"/>
    <w:rsid w:val="00F32402"/>
    <w:rsid w:val="00F56E4C"/>
    <w:rsid w:val="00F77EA4"/>
    <w:rsid w:val="00FB2679"/>
    <w:rsid w:val="00FD46C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FC58C-0FE7-4CA6-9F38-3E33323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706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FF"/>
    <w:rPr>
      <w:rFonts w:ascii="Tahoma" w:hAnsi="Tahoma" w:cs="Tahoma"/>
      <w:sz w:val="16"/>
      <w:szCs w:val="16"/>
    </w:rPr>
  </w:style>
  <w:style w:type="paragraph" w:styleId="Bibliography">
    <w:name w:val="Bibliography"/>
    <w:basedOn w:val="Normal"/>
    <w:next w:val="Normal"/>
    <w:uiPriority w:val="37"/>
    <w:unhideWhenUsed/>
    <w:rsid w:val="008D7AFF"/>
  </w:style>
  <w:style w:type="character" w:styleId="Hyperlink">
    <w:name w:val="Hyperlink"/>
    <w:basedOn w:val="DefaultParagraphFont"/>
    <w:uiPriority w:val="99"/>
    <w:unhideWhenUsed/>
    <w:rsid w:val="00AF0172"/>
    <w:rPr>
      <w:color w:val="0000FF" w:themeColor="hyperlink"/>
      <w:u w:val="single"/>
    </w:rPr>
  </w:style>
  <w:style w:type="character" w:customStyle="1" w:styleId="Heading1Char">
    <w:name w:val="Heading 1 Char"/>
    <w:basedOn w:val="DefaultParagraphFont"/>
    <w:link w:val="Heading1"/>
    <w:uiPriority w:val="9"/>
    <w:rsid w:val="00D17061"/>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0893">
      <w:bodyDiv w:val="1"/>
      <w:marLeft w:val="0"/>
      <w:marRight w:val="0"/>
      <w:marTop w:val="0"/>
      <w:marBottom w:val="0"/>
      <w:divBdr>
        <w:top w:val="none" w:sz="0" w:space="0" w:color="auto"/>
        <w:left w:val="none" w:sz="0" w:space="0" w:color="auto"/>
        <w:bottom w:val="none" w:sz="0" w:space="0" w:color="auto"/>
        <w:right w:val="none" w:sz="0" w:space="0" w:color="auto"/>
      </w:divBdr>
    </w:div>
    <w:div w:id="83039259">
      <w:bodyDiv w:val="1"/>
      <w:marLeft w:val="0"/>
      <w:marRight w:val="0"/>
      <w:marTop w:val="0"/>
      <w:marBottom w:val="0"/>
      <w:divBdr>
        <w:top w:val="none" w:sz="0" w:space="0" w:color="auto"/>
        <w:left w:val="none" w:sz="0" w:space="0" w:color="auto"/>
        <w:bottom w:val="none" w:sz="0" w:space="0" w:color="auto"/>
        <w:right w:val="none" w:sz="0" w:space="0" w:color="auto"/>
      </w:divBdr>
    </w:div>
    <w:div w:id="433211614">
      <w:bodyDiv w:val="1"/>
      <w:marLeft w:val="0"/>
      <w:marRight w:val="0"/>
      <w:marTop w:val="0"/>
      <w:marBottom w:val="0"/>
      <w:divBdr>
        <w:top w:val="none" w:sz="0" w:space="0" w:color="auto"/>
        <w:left w:val="none" w:sz="0" w:space="0" w:color="auto"/>
        <w:bottom w:val="none" w:sz="0" w:space="0" w:color="auto"/>
        <w:right w:val="none" w:sz="0" w:space="0" w:color="auto"/>
      </w:divBdr>
    </w:div>
    <w:div w:id="480970490">
      <w:bodyDiv w:val="1"/>
      <w:marLeft w:val="0"/>
      <w:marRight w:val="0"/>
      <w:marTop w:val="0"/>
      <w:marBottom w:val="0"/>
      <w:divBdr>
        <w:top w:val="none" w:sz="0" w:space="0" w:color="auto"/>
        <w:left w:val="none" w:sz="0" w:space="0" w:color="auto"/>
        <w:bottom w:val="none" w:sz="0" w:space="0" w:color="auto"/>
        <w:right w:val="none" w:sz="0" w:space="0" w:color="auto"/>
      </w:divBdr>
    </w:div>
    <w:div w:id="504705052">
      <w:bodyDiv w:val="1"/>
      <w:marLeft w:val="0"/>
      <w:marRight w:val="0"/>
      <w:marTop w:val="0"/>
      <w:marBottom w:val="0"/>
      <w:divBdr>
        <w:top w:val="none" w:sz="0" w:space="0" w:color="auto"/>
        <w:left w:val="none" w:sz="0" w:space="0" w:color="auto"/>
        <w:bottom w:val="none" w:sz="0" w:space="0" w:color="auto"/>
        <w:right w:val="none" w:sz="0" w:space="0" w:color="auto"/>
      </w:divBdr>
    </w:div>
    <w:div w:id="670302894">
      <w:bodyDiv w:val="1"/>
      <w:marLeft w:val="0"/>
      <w:marRight w:val="0"/>
      <w:marTop w:val="0"/>
      <w:marBottom w:val="0"/>
      <w:divBdr>
        <w:top w:val="none" w:sz="0" w:space="0" w:color="auto"/>
        <w:left w:val="none" w:sz="0" w:space="0" w:color="auto"/>
        <w:bottom w:val="none" w:sz="0" w:space="0" w:color="auto"/>
        <w:right w:val="none" w:sz="0" w:space="0" w:color="auto"/>
      </w:divBdr>
    </w:div>
    <w:div w:id="828792663">
      <w:bodyDiv w:val="1"/>
      <w:marLeft w:val="0"/>
      <w:marRight w:val="0"/>
      <w:marTop w:val="0"/>
      <w:marBottom w:val="0"/>
      <w:divBdr>
        <w:top w:val="none" w:sz="0" w:space="0" w:color="auto"/>
        <w:left w:val="none" w:sz="0" w:space="0" w:color="auto"/>
        <w:bottom w:val="none" w:sz="0" w:space="0" w:color="auto"/>
        <w:right w:val="none" w:sz="0" w:space="0" w:color="auto"/>
      </w:divBdr>
    </w:div>
    <w:div w:id="866286542">
      <w:bodyDiv w:val="1"/>
      <w:marLeft w:val="0"/>
      <w:marRight w:val="0"/>
      <w:marTop w:val="0"/>
      <w:marBottom w:val="0"/>
      <w:divBdr>
        <w:top w:val="none" w:sz="0" w:space="0" w:color="auto"/>
        <w:left w:val="none" w:sz="0" w:space="0" w:color="auto"/>
        <w:bottom w:val="none" w:sz="0" w:space="0" w:color="auto"/>
        <w:right w:val="none" w:sz="0" w:space="0" w:color="auto"/>
      </w:divBdr>
    </w:div>
    <w:div w:id="1013452983">
      <w:bodyDiv w:val="1"/>
      <w:marLeft w:val="0"/>
      <w:marRight w:val="0"/>
      <w:marTop w:val="0"/>
      <w:marBottom w:val="0"/>
      <w:divBdr>
        <w:top w:val="none" w:sz="0" w:space="0" w:color="auto"/>
        <w:left w:val="none" w:sz="0" w:space="0" w:color="auto"/>
        <w:bottom w:val="none" w:sz="0" w:space="0" w:color="auto"/>
        <w:right w:val="none" w:sz="0" w:space="0" w:color="auto"/>
      </w:divBdr>
    </w:div>
    <w:div w:id="1414426529">
      <w:bodyDiv w:val="1"/>
      <w:marLeft w:val="0"/>
      <w:marRight w:val="0"/>
      <w:marTop w:val="0"/>
      <w:marBottom w:val="0"/>
      <w:divBdr>
        <w:top w:val="none" w:sz="0" w:space="0" w:color="auto"/>
        <w:left w:val="none" w:sz="0" w:space="0" w:color="auto"/>
        <w:bottom w:val="none" w:sz="0" w:space="0" w:color="auto"/>
        <w:right w:val="none" w:sz="0" w:space="0" w:color="auto"/>
      </w:divBdr>
    </w:div>
    <w:div w:id="1448112252">
      <w:bodyDiv w:val="1"/>
      <w:marLeft w:val="0"/>
      <w:marRight w:val="0"/>
      <w:marTop w:val="0"/>
      <w:marBottom w:val="0"/>
      <w:divBdr>
        <w:top w:val="none" w:sz="0" w:space="0" w:color="auto"/>
        <w:left w:val="none" w:sz="0" w:space="0" w:color="auto"/>
        <w:bottom w:val="none" w:sz="0" w:space="0" w:color="auto"/>
        <w:right w:val="none" w:sz="0" w:space="0" w:color="auto"/>
      </w:divBdr>
    </w:div>
    <w:div w:id="1560239988">
      <w:bodyDiv w:val="1"/>
      <w:marLeft w:val="0"/>
      <w:marRight w:val="0"/>
      <w:marTop w:val="0"/>
      <w:marBottom w:val="0"/>
      <w:divBdr>
        <w:top w:val="none" w:sz="0" w:space="0" w:color="auto"/>
        <w:left w:val="none" w:sz="0" w:space="0" w:color="auto"/>
        <w:bottom w:val="none" w:sz="0" w:space="0" w:color="auto"/>
        <w:right w:val="none" w:sz="0" w:space="0" w:color="auto"/>
      </w:divBdr>
    </w:div>
    <w:div w:id="1825466085">
      <w:bodyDiv w:val="1"/>
      <w:marLeft w:val="0"/>
      <w:marRight w:val="0"/>
      <w:marTop w:val="0"/>
      <w:marBottom w:val="0"/>
      <w:divBdr>
        <w:top w:val="none" w:sz="0" w:space="0" w:color="auto"/>
        <w:left w:val="none" w:sz="0" w:space="0" w:color="auto"/>
        <w:bottom w:val="none" w:sz="0" w:space="0" w:color="auto"/>
        <w:right w:val="none" w:sz="0" w:space="0" w:color="auto"/>
      </w:divBdr>
    </w:div>
    <w:div w:id="18666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cre138</b:Tag>
    <b:SourceType>InternetSite</b:SourceType>
    <b:Guid>{F2308996-C191-45CC-AD09-843B59AA7E47}</b:Guid>
    <b:Title>Neotribalism </b:Title>
    <b:Year>2013</b:Year>
    <b:Author>
      <b:Author>
        <b:Corporate>creative commons</b:Corporate>
      </b:Author>
    </b:Author>
    <b:InternetSiteTitle>wikipedia</b:InternetSiteTitle>
    <b:Month>07</b:Month>
    <b:Day>09</b:Day>
    <b:YearAccessed>2013</b:YearAccessed>
    <b:MonthAccessed>08</b:MonthAccessed>
    <b:DayAccessed>14</b:DayAccessed>
    <b:URL>http://en.wikipedia.org/wiki/Neotribalism</b:URL>
    <b:RefOrder>11</b:RefOrder>
  </b:Source>
  <b:Source>
    <b:Tag>Mic96</b:Tag>
    <b:SourceType>Report</b:SourceType>
    <b:Guid>{F485576E-5982-45FD-9B34-41A2130E3310}</b:Guid>
    <b:Title>The Time of the Tribes</b:Title>
    <b:Year>1996 </b:Year>
    <b:URL>http://www.citeulike.org/group/254/article/213102</b:URL>
    <b:Publisher>Sage Publications </b:Publisher>
    <b:Author>
      <b:Author>
        <b:NameList>
          <b:Person>
            <b:Last>Maffesoli</b:Last>
            <b:First>Michel</b:First>
          </b:Person>
        </b:NameList>
      </b:Author>
    </b:Author>
    <b:RefOrder>2</b:RefOrder>
  </b:Source>
  <b:Source>
    <b:Tag>ali01</b:Tag>
    <b:SourceType>InternetSite</b:SourceType>
    <b:Guid>{4AE4CF81-DE51-4AEC-A606-37EB428E1FDF}</b:Guid>
    <b:Title>Modern Tribalism (2001)</b:Title>
    <b:Year>2001</b:Year>
    <b:Author>
      <b:Author>
        <b:Corporate>alibris </b:Corporate>
      </b:Author>
    </b:Author>
    <b:InternetSiteTitle>alibris </b:InternetSiteTitle>
    <b:URL>https://www.alibris.com/Modern-Tribalism/movie/100257261</b:URL>
    <b:RefOrder>3</b:RefOrder>
  </b:Source>
  <b:Source>
    <b:Tag>Ken12</b:Tag>
    <b:SourceType>Film</b:SourceType>
    <b:Guid>{3C22163A-A3BB-4165-A21D-5AC81CEAD6D9}</b:Guid>
    <b:Title>Trailer for the documentary Modern Tribalism</b:Title>
    <b:InternetSiteTitle>you tube </b:InternetSiteTitle>
    <b:Year>2012</b:Year>
    <b:URL>https://www.youtube.com/watch?v=r5xtDKTasoE</b:URL>
    <b:Author>
      <b:Director>
        <b:NameList>
          <b:Person>
            <b:Last>Kent </b:Last>
            <b:First>Rick </b:First>
          </b:Person>
          <b:Person>
            <b:Last>Rogers </b:Last>
            <b:First>Mimi </b:First>
          </b:Person>
        </b:NameList>
      </b:Director>
    </b:Author>
    <b:RefOrder>4</b:RefOrder>
  </b:Source>
  <b:Source>
    <b:Tag>ABC16</b:Tag>
    <b:SourceType>InternetSite</b:SourceType>
    <b:Guid>{0B70B5FB-260B-47A0-8076-1F2785B66020}</b:Guid>
    <b:Title>Facebook: 150 is the limit of real friends on social media</b:Title>
    <b:Year>2016</b:Year>
    <b:Author>
      <b:Author>
        <b:Corporate>ABC Science </b:Corporate>
      </b:Author>
    </b:Author>
    <b:InternetSiteTitle>Science </b:InternetSiteTitle>
    <b:Month>01</b:Month>
    <b:Day>20</b:Day>
    <b:URL>https://www.abc.net.au/news/science/2016-01-20/150-is-the-limit-of-real-facebook-friends/7101588</b:URL>
    <b:RefOrder>5</b:RefOrder>
  </b:Source>
  <b:Source>
    <b:Tag>Sun07</b:Tag>
    <b:SourceType>Film</b:SourceType>
    <b:Guid>{0CF10D3D-EA30-48BC-84FF-696C4803A692}</b:Guid>
    <b:Title>The Bra Boys</b:Title>
    <b:Year>2007</b:Year>
    <b:URL>https://www.imdb.com/title/tt0951318/</b:URL>
    <b:Author>
      <b:Director>
        <b:NameList>
          <b:Person>
            <b:Last>Souza</b:Last>
            <b:First>Sunny</b:First>
            <b:Middle>Aberton Mario de</b:Middle>
          </b:Person>
        </b:NameList>
      </b:Director>
    </b:Author>
    <b:RefOrder>6</b:RefOrder>
  </b:Source>
  <b:Source>
    <b:Tag>Fin15</b:Tag>
    <b:SourceType>InternetSite</b:SourceType>
    <b:Guid>{4A995300-A3A4-4F75-A2C3-FC63444639E0}</b:Guid>
    <b:Title>‘Awakening’, by Marilynne Robinson</b:Title>
    <b:Year>2015</b:Year>
    <b:Author>
      <b:Author>
        <b:Corporate>Financial Times </b:Corporate>
      </b:Author>
    </b:Author>
    <b:InternetSiteTitle>Financial times </b:InternetSiteTitle>
    <b:Month>10</b:Month>
    <b:Day>24</b:Day>
    <b:URL>https://www.ft.com/content/cf041986-7963-11e5-933d-efcdc3c11c89</b:URL>
    <b:RefOrder>7</b:RefOrder>
  </b:Source>
  <b:Source>
    <b:Tag>Fra03</b:Tag>
    <b:SourceType>Book</b:SourceType>
    <b:Guid>{58C874E7-5054-491E-A42F-4F9699DC1FBE}</b:Guid>
    <b:Title>Anthropology and Modern Life</b:Title>
    <b:Year>2003</b:Year>
    <b:URL>https://www.taylorfrancis.com/books/9781351531559</b:URL>
    <b:Author>
      <b:Author>
        <b:NameList>
          <b:Person>
            <b:Last>Boas</b:Last>
            <b:First>Franz</b:First>
          </b:Person>
        </b:NameList>
      </b:Author>
    </b:Author>
    <b:City>New York </b:City>
    <b:Publisher>Routledge </b:Publisher>
    <b:RefOrder>8</b:RefOrder>
  </b:Source>
  <b:Source>
    <b:Tag>Sta10</b:Tag>
    <b:SourceType>InternetSite</b:SourceType>
    <b:Guid>{7A38C316-0A08-4E00-9EBC-E1C24109D969}</b:Guid>
    <b:Title>Immanuel Kan</b:Title>
    <b:Year>2010 </b:Year>
    <b:Author>
      <b:Author>
        <b:Corporate>Stanford Encyclopedia of Philosophy </b:Corporate>
      </b:Author>
    </b:Author>
    <b:InternetSiteTitle>Stanford Encyclopedia of Philosophy </b:InternetSiteTitle>
    <b:Month>05</b:Month>
    <b:Day>20</b:Day>
    <b:URL>https://plato.stanford.edu/entries/kant/</b:URL>
    <b:RefOrder>9</b:RefOrder>
  </b:Source>
  <b:Source>
    <b:Tag>Kar181</b:Tag>
    <b:SourceType>DocumentFromInternetSite</b:SourceType>
    <b:Guid>{8BACC206-96B0-488E-9E8C-FE08455B4617}</b:Guid>
    <b:Author>
      <b:Author>
        <b:NameList>
          <b:Person>
            <b:Last>Karinthy</b:Last>
            <b:First>Frigyes</b:First>
          </b:Person>
        </b:NameList>
      </b:Author>
    </b:Author>
    <b:Title>Chainlinks</b:Title>
    <b:InternetSiteTitle>djircourses</b:InternetSiteTitle>
    <b:URL>https://djjr-courses.wdfiles.com/local--files/soc180%3Akarinthy-chain-links/Karinthy-Chain-Links_1929.pdf</b:URL>
    <b:YearAccessed>2018</b:YearAccessed>
    <b:MonthAccessed>10</b:MonthAccessed>
    <b:DayAccessed>22</b:DayAccessed>
    <b:RefOrder>10</b:RefOrder>
  </b:Source>
  <b:Source>
    <b:Tag>Sci13</b:Tag>
    <b:SourceType>InternetSite</b:SourceType>
    <b:Guid>{918EB9D2-615F-4D5A-9C70-DDCE16EE212F}</b:Guid>
    <b:Author>
      <b:Author>
        <b:Corporate>Science News </b:Corporate>
      </b:Author>
    </b:Author>
    <b:Title>Hunter-gatherers and immigrant farmers lived together for 2,000 years in Central Europe</b:Title>
    <b:InternetSiteTitle>Universität Mainz</b:InternetSiteTitle>
    <b:Year>2013</b:Year>
    <b:Month>10</b:Month>
    <b:Day>10</b:Day>
    <b:URL>https://www.sciencedaily.com/releases/2013/10/131010142704.htm</b:URL>
    <b:RefOrder>1</b:RefOrder>
  </b:Source>
</b:Sources>
</file>

<file path=customXml/itemProps1.xml><?xml version="1.0" encoding="utf-8"?>
<ds:datastoreItem xmlns:ds="http://schemas.openxmlformats.org/officeDocument/2006/customXml" ds:itemID="{052862B4-AE74-4413-9D82-E7E69F9F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TAFE Queensland</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WARD</dc:creator>
  <cp:lastModifiedBy>doug.ward</cp:lastModifiedBy>
  <cp:revision>7</cp:revision>
  <cp:lastPrinted>2013-08-26T02:50:00Z</cp:lastPrinted>
  <dcterms:created xsi:type="dcterms:W3CDTF">2018-10-28T04:14:00Z</dcterms:created>
  <dcterms:modified xsi:type="dcterms:W3CDTF">2018-10-28T06:00:00Z</dcterms:modified>
</cp:coreProperties>
</file>